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F" w:rsidRDefault="00E567EF">
      <w:r w:rsidRPr="00E567EF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-440478</wp:posOffset>
            </wp:positionH>
            <wp:positionV relativeFrom="paragraph">
              <wp:posOffset>-561128</wp:posOffset>
            </wp:positionV>
            <wp:extent cx="917927" cy="1253066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EF" w:rsidRPr="00E567EF" w:rsidRDefault="00E567EF" w:rsidP="00E567EF"/>
    <w:p w:rsidR="00E567EF" w:rsidRPr="00E567EF" w:rsidRDefault="00BF772A" w:rsidP="00E567E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15pt;margin-top:-70.7pt;width:447.35pt;height:95.6pt;z-index:251746304;mso-width-relative:margin;mso-height-relative:margin" filled="f">
            <v:textbox style="mso-next-textbox:#_x0000_s1027">
              <w:txbxContent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E567EF" w:rsidRPr="00E567EF" w:rsidRDefault="00E567EF" w:rsidP="00E567EF"/>
    <w:p w:rsidR="00E567EF" w:rsidRPr="00E567EF" w:rsidRDefault="00E567EF" w:rsidP="00E567EF"/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BF772A" w:rsidP="008E7A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28" type="#_x0000_t202" style="position:absolute;margin-left:-34.85pt;margin-top:-30.6pt;width:531pt;height:27pt;z-index:251747328" fillcolor="#d6e3bc">
            <v:textbox style="mso-next-textbox:#_x0000_s1028">
              <w:txbxContent>
                <w:p w:rsidR="00E75290" w:rsidRPr="00CC1011" w:rsidRDefault="00E75290" w:rsidP="00E752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GODINA XIX              </w:t>
                  </w:r>
                  <w:r w:rsidR="007376F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Zadvarje , 23.08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.2016.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 w:rsidR="007376F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39"/>
        <w:ind w:left="2887" w:right="2626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4"/>
          <w:sz w:val="22"/>
          <w:szCs w:val="22"/>
        </w:rPr>
        <w:t>ODREDBE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>ZA</w:t>
      </w:r>
      <w:r w:rsidRPr="007376F9">
        <w:rPr>
          <w:rFonts w:cs="Times New Roman"/>
          <w:b w:val="0"/>
          <w:bCs w:val="0"/>
          <w:spacing w:val="-9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PROVOĐENJE</w:t>
      </w:r>
    </w:p>
    <w:p w:rsidR="007376F9" w:rsidRPr="007376F9" w:rsidRDefault="007376F9" w:rsidP="007376F9">
      <w:pPr>
        <w:pStyle w:val="Tijeloteksta"/>
        <w:tabs>
          <w:tab w:val="left" w:pos="4442"/>
        </w:tabs>
        <w:kinsoku w:val="0"/>
        <w:overflowPunct w:val="0"/>
        <w:spacing w:before="240"/>
        <w:ind w:left="103" w:right="117" w:hanging="2"/>
        <w:jc w:val="both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Na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temelju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članka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109.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stavka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6.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Zakona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prostornom</w:t>
      </w:r>
      <w:r w:rsidRPr="007376F9">
        <w:rPr>
          <w:rFonts w:cs="Times New Roman"/>
          <w:b w:val="0"/>
          <w:spacing w:val="4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uređenju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(„Narodne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novine“,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broj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153/13)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članka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31.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Statuta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Općine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Zadvarje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(„Službeni</w:t>
      </w:r>
      <w:r w:rsidRPr="007376F9">
        <w:rPr>
          <w:rFonts w:cs="Times New Roman"/>
          <w:b w:val="0"/>
          <w:spacing w:val="1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glasnik</w:t>
      </w:r>
      <w:r w:rsidRPr="007376F9">
        <w:rPr>
          <w:rFonts w:cs="Times New Roman"/>
          <w:b w:val="0"/>
          <w:spacing w:val="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Općine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Zadvarje“,</w:t>
      </w:r>
      <w:r w:rsidRPr="007376F9">
        <w:rPr>
          <w:rFonts w:cs="Times New Roman"/>
          <w:b w:val="0"/>
          <w:spacing w:val="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broj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03/09.,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02/13.),</w:t>
      </w:r>
      <w:r w:rsidRPr="007376F9">
        <w:rPr>
          <w:rFonts w:cs="Times New Roman"/>
          <w:b w:val="0"/>
          <w:spacing w:val="6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Općinsko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vijeće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Općine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Zadvarje  , 22.08.2016.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godine, donosi</w:t>
      </w: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11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Naslov1"/>
        <w:kinsoku w:val="0"/>
        <w:overflowPunct w:val="0"/>
        <w:ind w:left="3229" w:right="3248"/>
        <w:rPr>
          <w:b w:val="0"/>
          <w:bCs w:val="0"/>
          <w:sz w:val="22"/>
          <w:szCs w:val="22"/>
        </w:rPr>
      </w:pPr>
      <w:r w:rsidRPr="007376F9">
        <w:rPr>
          <w:b w:val="0"/>
          <w:sz w:val="22"/>
          <w:szCs w:val="22"/>
        </w:rPr>
        <w:t>O</w:t>
      </w:r>
      <w:r w:rsidRPr="007376F9">
        <w:rPr>
          <w:b w:val="0"/>
          <w:spacing w:val="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D</w:t>
      </w:r>
      <w:r w:rsidRPr="007376F9">
        <w:rPr>
          <w:b w:val="0"/>
          <w:spacing w:val="-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L</w:t>
      </w:r>
      <w:r w:rsidRPr="007376F9">
        <w:rPr>
          <w:b w:val="0"/>
          <w:spacing w:val="-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U</w:t>
      </w:r>
      <w:r w:rsidRPr="007376F9">
        <w:rPr>
          <w:b w:val="0"/>
          <w:spacing w:val="-6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K</w:t>
      </w:r>
      <w:r w:rsidRPr="007376F9">
        <w:rPr>
          <w:b w:val="0"/>
          <w:spacing w:val="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U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3288" w:right="3248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z w:val="22"/>
          <w:szCs w:val="22"/>
        </w:rPr>
        <w:t xml:space="preserve">o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donošenju</w:t>
      </w:r>
      <w:r w:rsidRPr="007376F9">
        <w:rPr>
          <w:rFonts w:cs="Times New Roman"/>
          <w:b w:val="0"/>
          <w:bCs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Izmjena</w:t>
      </w:r>
      <w:r w:rsidRPr="007376F9">
        <w:rPr>
          <w:rFonts w:cs="Times New Roman"/>
          <w:b w:val="0"/>
          <w:bCs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i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>dopuna</w:t>
      </w:r>
      <w:r w:rsidRPr="007376F9">
        <w:rPr>
          <w:rFonts w:cs="Times New Roman"/>
          <w:b w:val="0"/>
          <w:bCs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Urbanističkog</w:t>
      </w:r>
      <w:r w:rsidRPr="007376F9">
        <w:rPr>
          <w:rFonts w:cs="Times New Roman"/>
          <w:b w:val="0"/>
          <w:bCs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plana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uređenja</w:t>
      </w:r>
      <w:r w:rsidRPr="007376F9">
        <w:rPr>
          <w:rFonts w:cs="Times New Roman"/>
          <w:b w:val="0"/>
          <w:bCs w:val="0"/>
          <w:spacing w:val="29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NASELJA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ZADVARJE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2662" w:right="2626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2"/>
          <w:sz w:val="22"/>
          <w:szCs w:val="22"/>
        </w:rPr>
        <w:t>(sa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gospodarskom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zonom)</w:t>
      </w: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2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line="251" w:lineRule="exact"/>
        <w:ind w:left="2887" w:right="2621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1.</w:t>
      </w:r>
    </w:p>
    <w:p w:rsidR="007376F9" w:rsidRPr="007376F9" w:rsidRDefault="007376F9" w:rsidP="007376F9">
      <w:pPr>
        <w:pStyle w:val="Tijeloteksta"/>
        <w:kinsoku w:val="0"/>
        <w:overflowPunct w:val="0"/>
        <w:ind w:left="461" w:right="445" w:hanging="360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(1)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Donose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Izmjene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dopune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Urbanističkog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plana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uređenja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naselja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Zadvarje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(sa</w:t>
      </w:r>
      <w:r w:rsidRPr="007376F9">
        <w:rPr>
          <w:rFonts w:cs="Times New Roman"/>
          <w:b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gospodarskom</w:t>
      </w:r>
      <w:r w:rsidRPr="007376F9">
        <w:rPr>
          <w:rFonts w:cs="Times New Roman"/>
          <w:b w:val="0"/>
          <w:spacing w:val="8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zonom)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(„Službeni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glasnik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Općine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Zadvarje“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broj.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03/08),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daljnjem</w:t>
      </w:r>
      <w:r w:rsidRPr="007376F9">
        <w:rPr>
          <w:rFonts w:cs="Times New Roman"/>
          <w:b w:val="0"/>
          <w:spacing w:val="-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tekstu: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Izmjene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dopune.</w:t>
      </w:r>
    </w:p>
    <w:p w:rsidR="007376F9" w:rsidRPr="007376F9" w:rsidRDefault="00386070" w:rsidP="007376F9">
      <w:pPr>
        <w:pStyle w:val="Naslov1"/>
        <w:kinsoku w:val="0"/>
        <w:overflowPunct w:val="0"/>
        <w:spacing w:before="131"/>
        <w:ind w:right="2626"/>
        <w:rPr>
          <w:b w:val="0"/>
          <w:bCs w:val="0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                                                    </w:t>
      </w:r>
      <w:r w:rsidR="007376F9" w:rsidRPr="007376F9">
        <w:rPr>
          <w:b w:val="0"/>
          <w:spacing w:val="-1"/>
          <w:sz w:val="22"/>
          <w:szCs w:val="22"/>
        </w:rPr>
        <w:t>Članak</w:t>
      </w:r>
      <w:r w:rsidR="007376F9" w:rsidRPr="007376F9">
        <w:rPr>
          <w:b w:val="0"/>
          <w:spacing w:val="-5"/>
          <w:sz w:val="22"/>
          <w:szCs w:val="22"/>
        </w:rPr>
        <w:t xml:space="preserve"> </w:t>
      </w:r>
      <w:r w:rsidR="007376F9" w:rsidRPr="007376F9">
        <w:rPr>
          <w:b w:val="0"/>
          <w:sz w:val="22"/>
          <w:szCs w:val="22"/>
        </w:rPr>
        <w:t>2.</w:t>
      </w:r>
    </w:p>
    <w:p w:rsidR="007376F9" w:rsidRPr="007376F9" w:rsidRDefault="007376F9" w:rsidP="007376F9">
      <w:pPr>
        <w:pStyle w:val="Tijeloteksta"/>
        <w:numPr>
          <w:ilvl w:val="0"/>
          <w:numId w:val="41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before="95"/>
        <w:ind w:right="739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Izmjene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dopune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sadržane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su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elaboratu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„Izmjena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dopuna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Urbanističkog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uređenja</w:t>
      </w:r>
      <w:r w:rsidRPr="007376F9">
        <w:rPr>
          <w:rFonts w:cs="Times New Roman"/>
          <w:b w:val="0"/>
          <w:spacing w:val="6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naselja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Zadvarje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(sa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gospodarskom</w:t>
      </w:r>
      <w:r w:rsidRPr="007376F9">
        <w:rPr>
          <w:rFonts w:cs="Times New Roman"/>
          <w:b w:val="0"/>
          <w:spacing w:val="-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zonom)“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izrađenog</w:t>
      </w:r>
      <w:r w:rsidRPr="007376F9">
        <w:rPr>
          <w:rFonts w:cs="Times New Roman"/>
          <w:b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od </w:t>
      </w:r>
      <w:r w:rsidRPr="007376F9">
        <w:rPr>
          <w:rFonts w:cs="Times New Roman"/>
          <w:b w:val="0"/>
          <w:spacing w:val="-3"/>
          <w:sz w:val="22"/>
          <w:szCs w:val="22"/>
        </w:rPr>
        <w:t>URBOS-a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doo </w:t>
      </w:r>
      <w:r w:rsidRPr="007376F9">
        <w:rPr>
          <w:rFonts w:cs="Times New Roman"/>
          <w:b w:val="0"/>
          <w:spacing w:val="-3"/>
          <w:sz w:val="22"/>
          <w:szCs w:val="22"/>
        </w:rPr>
        <w:t>Split,</w:t>
      </w:r>
      <w:r w:rsidRPr="007376F9">
        <w:rPr>
          <w:rFonts w:cs="Times New Roman"/>
          <w:b w:val="0"/>
          <w:spacing w:val="-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elaborat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broj: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663/15,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a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sastoji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se</w:t>
      </w:r>
      <w:r w:rsidRPr="007376F9">
        <w:rPr>
          <w:rFonts w:cs="Times New Roman"/>
          <w:b w:val="0"/>
          <w:sz w:val="22"/>
          <w:szCs w:val="22"/>
        </w:rPr>
        <w:t xml:space="preserve">  </w:t>
      </w:r>
      <w:r w:rsidRPr="007376F9">
        <w:rPr>
          <w:rFonts w:cs="Times New Roman"/>
          <w:b w:val="0"/>
          <w:spacing w:val="-2"/>
          <w:sz w:val="22"/>
          <w:szCs w:val="22"/>
        </w:rPr>
        <w:t>od: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Naslov1"/>
        <w:keepNext w:val="0"/>
        <w:widowControl w:val="0"/>
        <w:numPr>
          <w:ilvl w:val="1"/>
          <w:numId w:val="41"/>
        </w:numPr>
        <w:tabs>
          <w:tab w:val="left" w:pos="1519"/>
        </w:tabs>
        <w:kinsoku w:val="0"/>
        <w:overflowPunct w:val="0"/>
        <w:autoSpaceDE w:val="0"/>
        <w:autoSpaceDN w:val="0"/>
        <w:adjustRightInd w:val="0"/>
        <w:ind w:hanging="708"/>
        <w:jc w:val="left"/>
        <w:rPr>
          <w:b w:val="0"/>
          <w:bCs w:val="0"/>
          <w:sz w:val="22"/>
          <w:szCs w:val="22"/>
        </w:rPr>
      </w:pPr>
      <w:r w:rsidRPr="007376F9">
        <w:rPr>
          <w:b w:val="0"/>
          <w:spacing w:val="-3"/>
          <w:sz w:val="22"/>
          <w:szCs w:val="22"/>
        </w:rPr>
        <w:t>TEKSTUALNI</w:t>
      </w:r>
      <w:r w:rsidRPr="007376F9">
        <w:rPr>
          <w:b w:val="0"/>
          <w:spacing w:val="-2"/>
          <w:sz w:val="22"/>
          <w:szCs w:val="22"/>
        </w:rPr>
        <w:t xml:space="preserve"> DIO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809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Obrazloženje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809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Odredbe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provođenje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5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Naslov1"/>
        <w:keepNext w:val="0"/>
        <w:widowControl w:val="0"/>
        <w:numPr>
          <w:ilvl w:val="1"/>
          <w:numId w:val="4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ind w:left="1517" w:hanging="708"/>
        <w:jc w:val="left"/>
        <w:rPr>
          <w:b w:val="0"/>
          <w:bCs w:val="0"/>
          <w:sz w:val="22"/>
          <w:szCs w:val="22"/>
        </w:rPr>
      </w:pPr>
      <w:r w:rsidRPr="007376F9">
        <w:rPr>
          <w:b w:val="0"/>
          <w:spacing w:val="-3"/>
          <w:sz w:val="22"/>
          <w:szCs w:val="22"/>
        </w:rPr>
        <w:t>GRAFIČKI</w:t>
      </w:r>
      <w:r w:rsidRPr="007376F9">
        <w:rPr>
          <w:b w:val="0"/>
          <w:spacing w:val="-5"/>
          <w:sz w:val="22"/>
          <w:szCs w:val="22"/>
        </w:rPr>
        <w:t xml:space="preserve"> </w:t>
      </w:r>
      <w:r w:rsidRPr="007376F9">
        <w:rPr>
          <w:b w:val="0"/>
          <w:spacing w:val="-2"/>
          <w:sz w:val="22"/>
          <w:szCs w:val="22"/>
        </w:rPr>
        <w:t>DIO</w:t>
      </w:r>
    </w:p>
    <w:p w:rsidR="007376F9" w:rsidRPr="007376F9" w:rsidRDefault="007376F9" w:rsidP="007376F9">
      <w:pPr>
        <w:pStyle w:val="Tijeloteksta"/>
        <w:kinsoku w:val="0"/>
        <w:overflowPunct w:val="0"/>
        <w:spacing w:before="5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0"/>
          <w:numId w:val="40"/>
        </w:numPr>
        <w:tabs>
          <w:tab w:val="left" w:pos="1033"/>
          <w:tab w:val="left" w:pos="7891"/>
        </w:tabs>
        <w:kinsoku w:val="0"/>
        <w:overflowPunct w:val="0"/>
        <w:autoSpaceDE w:val="0"/>
        <w:autoSpaceDN w:val="0"/>
        <w:adjustRightInd w:val="0"/>
        <w:ind w:hanging="223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A.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Korištenje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i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namjena</w:t>
      </w:r>
      <w:r w:rsidRPr="007376F9">
        <w:rPr>
          <w:rFonts w:cs="Times New Roman"/>
          <w:b w:val="0"/>
          <w:bCs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površina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7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Naslov1"/>
        <w:keepNext w:val="0"/>
        <w:widowControl w:val="0"/>
        <w:numPr>
          <w:ilvl w:val="0"/>
          <w:numId w:val="40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spacing w:line="251" w:lineRule="exact"/>
        <w:ind w:hanging="220"/>
        <w:jc w:val="left"/>
        <w:rPr>
          <w:b w:val="0"/>
          <w:bCs w:val="0"/>
          <w:sz w:val="22"/>
          <w:szCs w:val="22"/>
        </w:rPr>
      </w:pPr>
      <w:r w:rsidRPr="007376F9">
        <w:rPr>
          <w:b w:val="0"/>
          <w:spacing w:val="-1"/>
          <w:sz w:val="22"/>
          <w:szCs w:val="22"/>
        </w:rPr>
        <w:t>A.</w:t>
      </w:r>
      <w:r w:rsidRPr="007376F9">
        <w:rPr>
          <w:b w:val="0"/>
          <w:spacing w:val="-8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Prometna,</w:t>
      </w:r>
      <w:r w:rsidRPr="007376F9">
        <w:rPr>
          <w:b w:val="0"/>
          <w:spacing w:val="-5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 xml:space="preserve">ulična </w:t>
      </w:r>
      <w:r w:rsidRPr="007376F9">
        <w:rPr>
          <w:b w:val="0"/>
          <w:sz w:val="22"/>
          <w:szCs w:val="22"/>
        </w:rPr>
        <w:t>i</w:t>
      </w:r>
      <w:r w:rsidRPr="007376F9">
        <w:rPr>
          <w:b w:val="0"/>
          <w:spacing w:val="-2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komunalna</w:t>
      </w:r>
      <w:r w:rsidRPr="007376F9">
        <w:rPr>
          <w:b w:val="0"/>
          <w:spacing w:val="-7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infrastrukturna</w:t>
      </w:r>
      <w:r w:rsidRPr="007376F9">
        <w:rPr>
          <w:b w:val="0"/>
          <w:spacing w:val="-5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mreža</w:t>
      </w:r>
    </w:p>
    <w:p w:rsidR="007376F9" w:rsidRPr="007376F9" w:rsidRDefault="007376F9" w:rsidP="007376F9">
      <w:pPr>
        <w:pStyle w:val="Tijeloteksta"/>
        <w:tabs>
          <w:tab w:val="left" w:pos="7891"/>
        </w:tabs>
        <w:kinsoku w:val="0"/>
        <w:overflowPunct w:val="0"/>
        <w:spacing w:line="251" w:lineRule="exact"/>
        <w:ind w:left="81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2.1.A.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Prometna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mreža</w:t>
      </w:r>
      <w:r w:rsidRPr="007376F9">
        <w:rPr>
          <w:rFonts w:cs="Times New Roman"/>
          <w:b w:val="0"/>
          <w:spacing w:val="-4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1"/>
        </w:tabs>
        <w:kinsoku w:val="0"/>
        <w:overflowPunct w:val="0"/>
        <w:spacing w:before="1" w:line="252" w:lineRule="exact"/>
        <w:ind w:left="81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2.2.A. Vodoopskrba</w:t>
      </w:r>
      <w:r w:rsidRPr="007376F9">
        <w:rPr>
          <w:rFonts w:cs="Times New Roman"/>
          <w:b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0"/>
        </w:tabs>
        <w:kinsoku w:val="0"/>
        <w:overflowPunct w:val="0"/>
        <w:spacing w:line="252" w:lineRule="exact"/>
        <w:ind w:left="81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2.3.A.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Odvodnja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otpadnih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voda</w:t>
      </w:r>
      <w:r w:rsidRPr="007376F9">
        <w:rPr>
          <w:rFonts w:cs="Times New Roman"/>
          <w:b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0"/>
        </w:tabs>
        <w:kinsoku w:val="0"/>
        <w:overflowPunct w:val="0"/>
        <w:spacing w:line="251" w:lineRule="exact"/>
        <w:ind w:left="81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2.4.A.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Elektroenergetika</w:t>
      </w:r>
      <w:r w:rsidRPr="007376F9">
        <w:rPr>
          <w:rFonts w:cs="Times New Roman"/>
          <w:b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2"/>
        </w:tabs>
        <w:kinsoku w:val="0"/>
        <w:overflowPunct w:val="0"/>
        <w:spacing w:line="251" w:lineRule="exact"/>
        <w:ind w:left="81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 xml:space="preserve">2.5.A. </w:t>
      </w:r>
      <w:r w:rsidRPr="007376F9">
        <w:rPr>
          <w:rFonts w:cs="Times New Roman"/>
          <w:b w:val="0"/>
          <w:spacing w:val="-1"/>
          <w:sz w:val="22"/>
          <w:szCs w:val="22"/>
        </w:rPr>
        <w:t>Pošta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telekomunikacije</w:t>
      </w:r>
      <w:r w:rsidRPr="007376F9">
        <w:rPr>
          <w:rFonts w:cs="Times New Roman"/>
          <w:b w:val="0"/>
          <w:spacing w:val="-2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8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Naslov1"/>
        <w:keepNext w:val="0"/>
        <w:widowControl w:val="0"/>
        <w:numPr>
          <w:ilvl w:val="0"/>
          <w:numId w:val="40"/>
        </w:numPr>
        <w:tabs>
          <w:tab w:val="left" w:pos="1036"/>
        </w:tabs>
        <w:kinsoku w:val="0"/>
        <w:overflowPunct w:val="0"/>
        <w:autoSpaceDE w:val="0"/>
        <w:autoSpaceDN w:val="0"/>
        <w:adjustRightInd w:val="0"/>
        <w:spacing w:line="252" w:lineRule="exact"/>
        <w:ind w:left="1035" w:hanging="223"/>
        <w:jc w:val="left"/>
        <w:rPr>
          <w:b w:val="0"/>
          <w:bCs w:val="0"/>
          <w:sz w:val="22"/>
          <w:szCs w:val="22"/>
        </w:rPr>
      </w:pPr>
      <w:r w:rsidRPr="007376F9">
        <w:rPr>
          <w:b w:val="0"/>
          <w:spacing w:val="-1"/>
          <w:sz w:val="22"/>
          <w:szCs w:val="22"/>
        </w:rPr>
        <w:t>A.</w:t>
      </w:r>
      <w:r w:rsidRPr="007376F9">
        <w:rPr>
          <w:b w:val="0"/>
          <w:sz w:val="22"/>
          <w:szCs w:val="22"/>
        </w:rPr>
        <w:t xml:space="preserve"> </w:t>
      </w:r>
      <w:r w:rsidRPr="007376F9">
        <w:rPr>
          <w:b w:val="0"/>
          <w:spacing w:val="-4"/>
          <w:sz w:val="22"/>
          <w:szCs w:val="22"/>
        </w:rPr>
        <w:t xml:space="preserve">Uvjeti </w:t>
      </w:r>
      <w:r w:rsidRPr="007376F9">
        <w:rPr>
          <w:b w:val="0"/>
          <w:spacing w:val="-3"/>
          <w:sz w:val="22"/>
          <w:szCs w:val="22"/>
        </w:rPr>
        <w:t>korištenja, uređenja</w:t>
      </w:r>
      <w:r w:rsidRPr="007376F9">
        <w:rPr>
          <w:b w:val="0"/>
          <w:spacing w:val="-5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i</w:t>
      </w:r>
      <w:r w:rsidRPr="007376F9">
        <w:rPr>
          <w:b w:val="0"/>
          <w:spacing w:val="1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zaštite</w:t>
      </w:r>
      <w:r w:rsidRPr="007376F9">
        <w:rPr>
          <w:b w:val="0"/>
          <w:spacing w:val="-2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površina</w:t>
      </w:r>
    </w:p>
    <w:p w:rsidR="007376F9" w:rsidRPr="007376F9" w:rsidRDefault="007376F9" w:rsidP="007376F9">
      <w:pPr>
        <w:pStyle w:val="Tijeloteksta"/>
        <w:tabs>
          <w:tab w:val="left" w:pos="7920"/>
        </w:tabs>
        <w:kinsoku w:val="0"/>
        <w:overflowPunct w:val="0"/>
        <w:spacing w:line="252" w:lineRule="exact"/>
        <w:ind w:left="81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3.1.A.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Uvjeti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zaštite</w:t>
      </w:r>
      <w:r w:rsidRPr="007376F9">
        <w:rPr>
          <w:rFonts w:cs="Times New Roman"/>
          <w:b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920"/>
        </w:tabs>
        <w:kinsoku w:val="0"/>
        <w:overflowPunct w:val="0"/>
        <w:spacing w:line="252" w:lineRule="exact"/>
        <w:ind w:left="81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3.2.A.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Oblici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korištenja</w:t>
      </w:r>
      <w:r w:rsidRPr="007376F9">
        <w:rPr>
          <w:rFonts w:cs="Times New Roman"/>
          <w:b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područja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primjene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planskih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mjera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zaštite</w:t>
      </w:r>
      <w:r w:rsidRPr="007376F9">
        <w:rPr>
          <w:rFonts w:cs="Times New Roman"/>
          <w:b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0"/>
          <w:numId w:val="40"/>
        </w:numPr>
        <w:tabs>
          <w:tab w:val="left" w:pos="1038"/>
          <w:tab w:val="left" w:pos="7920"/>
        </w:tabs>
        <w:kinsoku w:val="0"/>
        <w:overflowPunct w:val="0"/>
        <w:autoSpaceDE w:val="0"/>
        <w:autoSpaceDN w:val="0"/>
        <w:adjustRightInd w:val="0"/>
        <w:ind w:left="1037" w:hanging="223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A.</w:t>
      </w:r>
      <w:r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Način</w:t>
      </w:r>
      <w:r w:rsidRPr="007376F9">
        <w:rPr>
          <w:rFonts w:cs="Times New Roman"/>
          <w:b w:val="0"/>
          <w:bCs w:val="0"/>
          <w:spacing w:val="-8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i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uvjeti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gradnje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Naslov1"/>
        <w:keepNext w:val="0"/>
        <w:widowControl w:val="0"/>
        <w:numPr>
          <w:ilvl w:val="1"/>
          <w:numId w:val="41"/>
        </w:numPr>
        <w:tabs>
          <w:tab w:val="left" w:pos="1527"/>
        </w:tabs>
        <w:kinsoku w:val="0"/>
        <w:overflowPunct w:val="0"/>
        <w:autoSpaceDE w:val="0"/>
        <w:autoSpaceDN w:val="0"/>
        <w:adjustRightInd w:val="0"/>
        <w:ind w:left="1526" w:hanging="710"/>
        <w:jc w:val="left"/>
        <w:rPr>
          <w:b w:val="0"/>
          <w:bCs w:val="0"/>
          <w:sz w:val="22"/>
          <w:szCs w:val="22"/>
        </w:rPr>
      </w:pPr>
      <w:r w:rsidRPr="007376F9">
        <w:rPr>
          <w:b w:val="0"/>
          <w:spacing w:val="-5"/>
          <w:sz w:val="22"/>
          <w:szCs w:val="22"/>
        </w:rPr>
        <w:t>PRILOZI</w:t>
      </w:r>
    </w:p>
    <w:p w:rsidR="007376F9" w:rsidRPr="007376F9" w:rsidRDefault="00BF772A" w:rsidP="007376F9">
      <w:pPr>
        <w:pStyle w:val="Tijeloteksta"/>
        <w:kinsoku w:val="0"/>
        <w:overflowPunct w:val="0"/>
        <w:ind w:left="0"/>
        <w:rPr>
          <w:rFonts w:cs="Times New Roman"/>
          <w:b w:val="0"/>
          <w:bCs w:val="0"/>
          <w:sz w:val="22"/>
          <w:szCs w:val="22"/>
        </w:rPr>
      </w:pPr>
      <w:r w:rsidRPr="00BF772A">
        <w:rPr>
          <w:rFonts w:cs="Times New Roman"/>
          <w:b w:val="0"/>
          <w:noProof/>
          <w:spacing w:val="-3"/>
          <w:sz w:val="22"/>
          <w:szCs w:val="22"/>
          <w:lang w:val="hr-HR" w:eastAsia="hr-HR"/>
        </w:rPr>
        <w:pict>
          <v:shape id="_x0000_s1029" type="#_x0000_t202" style="position:absolute;margin-left:-38.5pt;margin-top:-45pt;width:534pt;height:24pt;z-index:251748352" fillcolor="#d6e3bc [1302]" strokecolor="white [3212]">
            <v:textbox style="mso-next-textbox:#_x0000_s1029">
              <w:txbxContent>
                <w:p w:rsidR="007376F9" w:rsidRPr="00522592" w:rsidRDefault="007376F9" w:rsidP="007376F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23.08.2016.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7376F9" w:rsidRPr="007376F9" w:rsidRDefault="007376F9" w:rsidP="007376F9">
      <w:pPr>
        <w:pStyle w:val="Tijeloteksta"/>
        <w:kinsoku w:val="0"/>
        <w:overflowPunct w:val="0"/>
        <w:ind w:left="2647" w:right="2626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3.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2"/>
        <w:ind w:left="105" w:right="117" w:hanging="4"/>
        <w:jc w:val="both"/>
        <w:rPr>
          <w:rFonts w:cs="Times New Roman"/>
          <w:b w:val="0"/>
          <w:spacing w:val="-4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Stupanjem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snagu</w:t>
      </w:r>
      <w:r w:rsidRPr="007376F9">
        <w:rPr>
          <w:rFonts w:cs="Times New Roman"/>
          <w:b w:val="0"/>
          <w:spacing w:val="4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ove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Odluke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područje</w:t>
      </w:r>
      <w:r w:rsidRPr="007376F9">
        <w:rPr>
          <w:rFonts w:cs="Times New Roman"/>
          <w:b w:val="0"/>
          <w:spacing w:val="4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obuhvata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ovih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izmjena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dopuna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primjenjivati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će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grafički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prikazi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1.A.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Korištenje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namjena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površina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4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2.A.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Prometna,</w:t>
      </w:r>
      <w:r w:rsidRPr="007376F9">
        <w:rPr>
          <w:rFonts w:cs="Times New Roman"/>
          <w:b w:val="0"/>
          <w:spacing w:val="3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ulična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8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komunalna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infrastrukturna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mreža: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2.1.A.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Prometna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mreža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2.2.A.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Vodoopskrba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0"/>
          <w:sz w:val="22"/>
          <w:szCs w:val="22"/>
        </w:rPr>
        <w:t>(mj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2.3.A.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Odvodnja</w:t>
      </w:r>
      <w:r w:rsidRPr="007376F9">
        <w:rPr>
          <w:rFonts w:cs="Times New Roman"/>
          <w:b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otpadnih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voda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4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2.4.A.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Elektroenergetika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1:1.000),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105"/>
        <w:jc w:val="both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2.5.A.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Pošta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telekomunikacije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(mj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3.A.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Uvjeti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korištenja,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uređenja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zaštite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površina: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105" w:right="122" w:hanging="1"/>
        <w:jc w:val="both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3"/>
          <w:sz w:val="22"/>
          <w:szCs w:val="22"/>
        </w:rPr>
        <w:t>3.1.A.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Uvjeti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zaštite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3.2.A.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Oblici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korištenja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područja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primjene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planskih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mjera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zaštite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8"/>
          <w:sz w:val="22"/>
          <w:szCs w:val="22"/>
        </w:rPr>
        <w:t>(mj</w:t>
      </w:r>
      <w:r w:rsidRPr="007376F9">
        <w:rPr>
          <w:rFonts w:cs="Times New Roman"/>
          <w:b w:val="0"/>
          <w:spacing w:val="7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4.A. </w:t>
      </w:r>
      <w:r w:rsidRPr="007376F9">
        <w:rPr>
          <w:rFonts w:cs="Times New Roman"/>
          <w:b w:val="0"/>
          <w:spacing w:val="-2"/>
          <w:sz w:val="22"/>
          <w:szCs w:val="22"/>
        </w:rPr>
        <w:t>Način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uvjeti</w:t>
      </w:r>
      <w:r w:rsidRPr="007376F9">
        <w:rPr>
          <w:rFonts w:cs="Times New Roman"/>
          <w:b w:val="0"/>
          <w:spacing w:val="3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gradnje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4"/>
          <w:sz w:val="22"/>
          <w:szCs w:val="22"/>
        </w:rPr>
        <w:t>(mj</w:t>
      </w:r>
      <w:r w:rsidRPr="007376F9">
        <w:rPr>
          <w:rFonts w:cs="Times New Roman"/>
          <w:b w:val="0"/>
          <w:spacing w:val="3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105" w:right="122" w:hanging="1"/>
        <w:jc w:val="both"/>
        <w:rPr>
          <w:rFonts w:cs="Times New Roman"/>
          <w:b w:val="0"/>
          <w:spacing w:val="-3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105" w:right="122" w:hanging="1"/>
        <w:jc w:val="both"/>
        <w:rPr>
          <w:rFonts w:cs="Times New Roman"/>
          <w:b w:val="0"/>
          <w:spacing w:val="-3"/>
          <w:sz w:val="22"/>
          <w:szCs w:val="22"/>
        </w:rPr>
      </w:pPr>
    </w:p>
    <w:p w:rsidR="007376F9" w:rsidRPr="007376F9" w:rsidRDefault="007376F9" w:rsidP="007376F9">
      <w:pPr>
        <w:pStyle w:val="Naslov1"/>
        <w:kinsoku w:val="0"/>
        <w:overflowPunct w:val="0"/>
        <w:spacing w:before="62"/>
        <w:ind w:left="221"/>
        <w:rPr>
          <w:b w:val="0"/>
          <w:bCs w:val="0"/>
          <w:sz w:val="22"/>
          <w:szCs w:val="22"/>
        </w:rPr>
      </w:pPr>
      <w:r w:rsidRPr="007376F9">
        <w:rPr>
          <w:b w:val="0"/>
          <w:spacing w:val="-3"/>
          <w:sz w:val="22"/>
          <w:szCs w:val="22"/>
        </w:rPr>
        <w:t xml:space="preserve">ODREDBE </w:t>
      </w:r>
      <w:r w:rsidRPr="007376F9">
        <w:rPr>
          <w:b w:val="0"/>
          <w:spacing w:val="-2"/>
          <w:sz w:val="22"/>
          <w:szCs w:val="22"/>
        </w:rPr>
        <w:t>ZA</w:t>
      </w:r>
      <w:r w:rsidRPr="007376F9">
        <w:rPr>
          <w:b w:val="0"/>
          <w:spacing w:val="-4"/>
          <w:sz w:val="22"/>
          <w:szCs w:val="22"/>
        </w:rPr>
        <w:t xml:space="preserve"> </w:t>
      </w:r>
      <w:r w:rsidRPr="007376F9">
        <w:rPr>
          <w:b w:val="0"/>
          <w:spacing w:val="-3"/>
          <w:sz w:val="22"/>
          <w:szCs w:val="22"/>
        </w:rPr>
        <w:t>PROVOĐENJE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284" w:right="4289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4.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26"/>
        <w:ind w:left="548" w:right="705" w:hanging="428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članku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3.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Odluke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donošenju</w:t>
      </w:r>
      <w:r w:rsidRPr="007376F9">
        <w:rPr>
          <w:rFonts w:cs="Times New Roman"/>
          <w:b w:val="0"/>
          <w:spacing w:val="-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Urbanističkog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uređenja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naselja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Zadvarje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(sa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gospodarskom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zonom)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nakon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riječi „-sportski centar (R6)“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dodaju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nove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riječi „-nogometno</w:t>
      </w:r>
      <w:r w:rsidRPr="007376F9">
        <w:rPr>
          <w:rFonts w:cs="Times New Roman"/>
          <w:b w:val="0"/>
          <w:spacing w:val="7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igralište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(R)“,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te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dodaje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nova točka </w:t>
      </w:r>
      <w:r w:rsidRPr="007376F9">
        <w:rPr>
          <w:rFonts w:cs="Times New Roman"/>
          <w:b w:val="0"/>
          <w:spacing w:val="-1"/>
          <w:sz w:val="22"/>
          <w:szCs w:val="22"/>
        </w:rPr>
        <w:t>„8.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Poslovna namjena </w:t>
      </w:r>
      <w:r w:rsidRPr="007376F9">
        <w:rPr>
          <w:rFonts w:cs="Times New Roman"/>
          <w:b w:val="0"/>
          <w:sz w:val="22"/>
          <w:szCs w:val="22"/>
        </w:rPr>
        <w:t>–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pretežno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trgovačka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(robno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stočni</w:t>
      </w:r>
      <w:r w:rsidRPr="007376F9">
        <w:rPr>
          <w:rFonts w:cs="Times New Roman"/>
          <w:b w:val="0"/>
          <w:spacing w:val="6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sajam)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(K)“.</w:t>
      </w:r>
    </w:p>
    <w:p w:rsidR="007376F9" w:rsidRPr="007376F9" w:rsidRDefault="007376F9" w:rsidP="007376F9">
      <w:pPr>
        <w:pStyle w:val="Tijeloteksta"/>
        <w:kinsoku w:val="0"/>
        <w:overflowPunct w:val="0"/>
        <w:spacing w:before="4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4"/>
        <w:ind w:left="0"/>
        <w:rPr>
          <w:rFonts w:cs="Times New Roman"/>
          <w:b w:val="0"/>
          <w:sz w:val="22"/>
          <w:szCs w:val="22"/>
        </w:rPr>
        <w:sectPr w:rsidR="007376F9" w:rsidRPr="007376F9">
          <w:pgSz w:w="11930" w:h="16860"/>
          <w:pgMar w:top="1340" w:right="860" w:bottom="1200" w:left="1480" w:header="0" w:footer="1015" w:gutter="0"/>
          <w:cols w:space="720" w:equalWidth="0">
            <w:col w:w="9590"/>
          </w:cols>
          <w:noEndnote/>
        </w:sectPr>
      </w:pP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167"/>
        <w:ind w:left="12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 xml:space="preserve">(1) 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kraju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članka</w:t>
      </w:r>
      <w:r w:rsidRPr="007376F9">
        <w:rPr>
          <w:rFonts w:cs="Times New Roman"/>
          <w:b w:val="0"/>
          <w:sz w:val="22"/>
          <w:szCs w:val="22"/>
        </w:rPr>
        <w:t xml:space="preserve"> 4.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dodaje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se </w:t>
      </w:r>
      <w:r w:rsidRPr="007376F9">
        <w:rPr>
          <w:rFonts w:cs="Times New Roman"/>
          <w:b w:val="0"/>
          <w:spacing w:val="-1"/>
          <w:sz w:val="22"/>
          <w:szCs w:val="22"/>
        </w:rPr>
        <w:t>novi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stavak:</w:t>
      </w:r>
    </w:p>
    <w:p w:rsidR="007376F9" w:rsidRPr="007376F9" w:rsidRDefault="007376F9" w:rsidP="00331E2C">
      <w:pPr>
        <w:pStyle w:val="Naslov1"/>
        <w:kinsoku w:val="0"/>
        <w:overflowPunct w:val="0"/>
        <w:spacing w:before="72"/>
        <w:ind w:left="121"/>
        <w:jc w:val="left"/>
        <w:rPr>
          <w:b w:val="0"/>
          <w:bCs w:val="0"/>
          <w:sz w:val="22"/>
          <w:szCs w:val="22"/>
        </w:rPr>
        <w:sectPr w:rsidR="007376F9" w:rsidRPr="007376F9">
          <w:type w:val="continuous"/>
          <w:pgSz w:w="11930" w:h="16860"/>
          <w:pgMar w:top="1340" w:right="860" w:bottom="1200" w:left="1480" w:header="720" w:footer="720" w:gutter="0"/>
          <w:cols w:num="2" w:space="720" w:equalWidth="0">
            <w:col w:w="4105" w:space="112"/>
            <w:col w:w="5373"/>
          </w:cols>
          <w:noEndnote/>
        </w:sectPr>
      </w:pPr>
      <w:r w:rsidRPr="007376F9">
        <w:rPr>
          <w:b w:val="0"/>
          <w:bCs w:val="0"/>
          <w:sz w:val="22"/>
          <w:szCs w:val="22"/>
        </w:rPr>
        <w:br w:type="column"/>
      </w:r>
      <w:r w:rsidRPr="007376F9">
        <w:rPr>
          <w:b w:val="0"/>
          <w:spacing w:val="-1"/>
          <w:sz w:val="22"/>
          <w:szCs w:val="22"/>
        </w:rPr>
        <w:t>Članak</w:t>
      </w:r>
      <w:r w:rsidRPr="007376F9">
        <w:rPr>
          <w:b w:val="0"/>
          <w:spacing w:val="-5"/>
          <w:sz w:val="22"/>
          <w:szCs w:val="22"/>
        </w:rPr>
        <w:t xml:space="preserve"> </w:t>
      </w:r>
      <w:r w:rsidR="00331E2C">
        <w:rPr>
          <w:b w:val="0"/>
          <w:sz w:val="22"/>
          <w:szCs w:val="22"/>
        </w:rPr>
        <w:t>5</w:t>
      </w:r>
    </w:p>
    <w:p w:rsidR="007376F9" w:rsidRPr="007376F9" w:rsidRDefault="00BF772A" w:rsidP="00331E2C">
      <w:pPr>
        <w:pStyle w:val="Tijeloteksta"/>
        <w:kinsoku w:val="0"/>
        <w:overflowPunct w:val="0"/>
        <w:spacing w:line="252" w:lineRule="exact"/>
        <w:ind w:left="0"/>
        <w:rPr>
          <w:rFonts w:cs="Times New Roman"/>
          <w:b w:val="0"/>
          <w:sz w:val="22"/>
          <w:szCs w:val="22"/>
        </w:rPr>
      </w:pPr>
      <w:r w:rsidRPr="00BF772A">
        <w:rPr>
          <w:rFonts w:cs="Times New Roman"/>
          <w:b w:val="0"/>
          <w:bCs w:val="0"/>
          <w:noProof/>
          <w:sz w:val="22"/>
          <w:szCs w:val="22"/>
          <w:lang w:val="hr-HR" w:eastAsia="hr-HR"/>
        </w:rPr>
        <w:pict>
          <v:shape id="_x0000_s1030" type="#_x0000_t202" style="position:absolute;margin-left:-38.5pt;margin-top:-45pt;width:534pt;height:24pt;z-index:251749376" fillcolor="#d6e3bc [1302]" strokecolor="white [3212]">
            <v:textbox style="mso-next-textbox:#_x0000_s1030">
              <w:txbxContent>
                <w:p w:rsidR="007376F9" w:rsidRPr="00522592" w:rsidRDefault="007376F9" w:rsidP="007376F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„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Uvjeti</w:t>
      </w:r>
      <w:r w:rsidR="007376F9"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smještaja</w:t>
      </w:r>
      <w:r w:rsidR="007376F9"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građevina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poslovne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namjene,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pretežno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trgovačke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0"/>
        <w:ind w:left="840" w:right="772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Poslovna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zona,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pretežito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trgovačka</w:t>
      </w:r>
      <w:r w:rsidRPr="007376F9">
        <w:rPr>
          <w:rFonts w:cs="Times New Roman"/>
          <w:b w:val="0"/>
          <w:sz w:val="22"/>
          <w:szCs w:val="22"/>
        </w:rPr>
        <w:t xml:space="preserve"> (K),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-1"/>
          <w:sz w:val="22"/>
          <w:szCs w:val="22"/>
        </w:rPr>
        <w:t>središnjem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dijelu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naselja,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z w:val="22"/>
          <w:szCs w:val="22"/>
        </w:rPr>
        <w:t xml:space="preserve"> 0,50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ha</w:t>
      </w:r>
      <w:r w:rsidRPr="007376F9">
        <w:rPr>
          <w:rFonts w:cs="Times New Roman"/>
          <w:b w:val="0"/>
          <w:spacing w:val="6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planirana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uređenje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stočno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robnog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sajma.</w:t>
      </w:r>
      <w:r w:rsidRPr="007376F9">
        <w:rPr>
          <w:rFonts w:cs="Times New Roman"/>
          <w:b w:val="0"/>
          <w:sz w:val="22"/>
          <w:szCs w:val="22"/>
        </w:rPr>
        <w:t xml:space="preserve"> U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zoni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1"/>
          <w:sz w:val="22"/>
          <w:szCs w:val="22"/>
        </w:rPr>
        <w:t>moguća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gradnja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potrebnih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sadržaja: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uprava,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sanitarni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čvor,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trgovački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ugostiteljski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sadržaji.</w:t>
      </w:r>
      <w:r w:rsidRPr="007376F9">
        <w:rPr>
          <w:rFonts w:cs="Times New Roman"/>
          <w:b w:val="0"/>
          <w:sz w:val="22"/>
          <w:szCs w:val="22"/>
        </w:rPr>
        <w:t xml:space="preserve">  </w:t>
      </w:r>
      <w:r w:rsidRPr="007376F9">
        <w:rPr>
          <w:rFonts w:cs="Times New Roman"/>
          <w:b w:val="0"/>
          <w:spacing w:val="-1"/>
          <w:sz w:val="22"/>
          <w:szCs w:val="22"/>
        </w:rPr>
        <w:t>Potrebno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1"/>
          <w:sz w:val="22"/>
          <w:szCs w:val="22"/>
        </w:rPr>
        <w:t>organizirati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5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odgovarajući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parkirališni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osobna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teretna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vozila.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0"/>
        <w:ind w:left="840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Izgradnja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uređenje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zone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provodi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slijedećim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uvjetima: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8"/>
        </w:tabs>
        <w:kinsoku w:val="0"/>
        <w:overflowPunct w:val="0"/>
        <w:autoSpaceDE w:val="0"/>
        <w:autoSpaceDN w:val="0"/>
        <w:adjustRightInd w:val="0"/>
        <w:spacing w:before="1"/>
        <w:ind w:right="772" w:firstLine="0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maksimalno</w:t>
      </w:r>
      <w:r w:rsidRPr="007376F9">
        <w:rPr>
          <w:rFonts w:cs="Times New Roman"/>
          <w:b w:val="0"/>
          <w:sz w:val="22"/>
          <w:szCs w:val="22"/>
        </w:rPr>
        <w:t xml:space="preserve"> 10%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ukupne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1"/>
          <w:sz w:val="22"/>
          <w:szCs w:val="22"/>
        </w:rPr>
        <w:t>namijenjeno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za </w:t>
      </w:r>
      <w:r w:rsidRPr="007376F9">
        <w:rPr>
          <w:rFonts w:cs="Times New Roman"/>
          <w:b w:val="0"/>
          <w:spacing w:val="-1"/>
          <w:sz w:val="22"/>
          <w:szCs w:val="22"/>
        </w:rPr>
        <w:t>izgradnju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pratećih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sadržaja,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a </w:t>
      </w:r>
      <w:r w:rsidRPr="007376F9">
        <w:rPr>
          <w:rFonts w:cs="Times New Roman"/>
          <w:b w:val="0"/>
          <w:spacing w:val="-1"/>
          <w:sz w:val="22"/>
          <w:szCs w:val="22"/>
        </w:rPr>
        <w:t>maksimalno</w:t>
      </w:r>
      <w:r w:rsidRPr="007376F9">
        <w:rPr>
          <w:rFonts w:cs="Times New Roman"/>
          <w:b w:val="0"/>
          <w:sz w:val="22"/>
          <w:szCs w:val="22"/>
        </w:rPr>
        <w:t xml:space="preserve"> 30 %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mogu</w:t>
      </w:r>
      <w:r w:rsidRPr="007376F9">
        <w:rPr>
          <w:rFonts w:cs="Times New Roman"/>
          <w:b w:val="0"/>
          <w:sz w:val="22"/>
          <w:szCs w:val="22"/>
        </w:rPr>
        <w:t xml:space="preserve"> biti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natkrivene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građevine,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8"/>
        </w:tabs>
        <w:kinsoku w:val="0"/>
        <w:overflowPunct w:val="0"/>
        <w:autoSpaceDE w:val="0"/>
        <w:autoSpaceDN w:val="0"/>
        <w:adjustRightInd w:val="0"/>
        <w:spacing w:before="5" w:line="252" w:lineRule="exact"/>
        <w:ind w:right="772" w:firstLine="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maksimalna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građevne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z w:val="22"/>
          <w:szCs w:val="22"/>
        </w:rPr>
        <w:t xml:space="preserve"> 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gradnju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pratećeg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iz</w:t>
      </w:r>
      <w:r w:rsidRPr="007376F9">
        <w:rPr>
          <w:rFonts w:cs="Times New Roman"/>
          <w:b w:val="0"/>
          <w:spacing w:val="6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točke </w:t>
      </w:r>
      <w:r w:rsidRPr="007376F9">
        <w:rPr>
          <w:rFonts w:cs="Times New Roman"/>
          <w:b w:val="0"/>
          <w:sz w:val="22"/>
          <w:szCs w:val="22"/>
        </w:rPr>
        <w:t xml:space="preserve">1. </w:t>
      </w:r>
      <w:r w:rsidRPr="007376F9">
        <w:rPr>
          <w:rFonts w:cs="Times New Roman"/>
          <w:b w:val="0"/>
          <w:spacing w:val="-1"/>
          <w:sz w:val="22"/>
          <w:szCs w:val="22"/>
        </w:rPr>
        <w:t>ovog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stavka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iznosi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800 </w:t>
      </w:r>
      <w:r w:rsidRPr="007376F9">
        <w:rPr>
          <w:rFonts w:cs="Times New Roman"/>
          <w:b w:val="0"/>
          <w:spacing w:val="-2"/>
          <w:sz w:val="22"/>
          <w:szCs w:val="22"/>
        </w:rPr>
        <w:t>m</w:t>
      </w:r>
      <w:r w:rsidRPr="007376F9">
        <w:rPr>
          <w:rFonts w:cs="Times New Roman"/>
          <w:b w:val="0"/>
          <w:spacing w:val="-2"/>
          <w:position w:val="8"/>
          <w:sz w:val="22"/>
          <w:szCs w:val="22"/>
        </w:rPr>
        <w:t>2</w:t>
      </w:r>
      <w:r w:rsidRPr="007376F9">
        <w:rPr>
          <w:rFonts w:cs="Times New Roman"/>
          <w:b w:val="0"/>
          <w:spacing w:val="20"/>
          <w:position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;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9"/>
        </w:tabs>
        <w:kinsoku w:val="0"/>
        <w:overflowPunct w:val="0"/>
        <w:autoSpaceDE w:val="0"/>
        <w:autoSpaceDN w:val="0"/>
        <w:adjustRightInd w:val="0"/>
        <w:spacing w:before="17" w:line="254" w:lineRule="exact"/>
        <w:ind w:right="1834" w:firstLine="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maksimalni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koeficijent</w:t>
      </w:r>
      <w:r w:rsidRPr="007376F9">
        <w:rPr>
          <w:rFonts w:cs="Times New Roman"/>
          <w:b w:val="0"/>
          <w:spacing w:val="-2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izgrađenosti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1"/>
          <w:position w:val="2"/>
          <w:sz w:val="22"/>
          <w:szCs w:val="22"/>
        </w:rPr>
        <w:t>k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>ig</w:t>
      </w:r>
      <w:r w:rsidRPr="007376F9">
        <w:rPr>
          <w:rFonts w:cs="Times New Roman"/>
          <w:b w:val="0"/>
          <w:bCs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position w:val="2"/>
          <w:sz w:val="22"/>
          <w:szCs w:val="22"/>
        </w:rPr>
        <w:t>0,6,</w:t>
      </w:r>
      <w:r w:rsidRPr="007376F9">
        <w:rPr>
          <w:rFonts w:cs="Times New Roman"/>
          <w:b w:val="0"/>
          <w:spacing w:val="-3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a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maksimalni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koeficijent</w:t>
      </w:r>
      <w:r w:rsidRPr="007376F9">
        <w:rPr>
          <w:rFonts w:cs="Times New Roman"/>
          <w:b w:val="0"/>
          <w:spacing w:val="43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iskorištenosti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1"/>
          <w:position w:val="2"/>
          <w:sz w:val="22"/>
          <w:szCs w:val="22"/>
        </w:rPr>
        <w:t>k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>is</w:t>
      </w:r>
      <w:r w:rsidRPr="007376F9">
        <w:rPr>
          <w:rFonts w:cs="Times New Roman"/>
          <w:b w:val="0"/>
          <w:bCs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0,6;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9"/>
        </w:tabs>
        <w:kinsoku w:val="0"/>
        <w:overflowPunct w:val="0"/>
        <w:autoSpaceDE w:val="0"/>
        <w:autoSpaceDN w:val="0"/>
        <w:adjustRightInd w:val="0"/>
        <w:spacing w:line="230" w:lineRule="exact"/>
        <w:ind w:left="1688"/>
        <w:rPr>
          <w:rFonts w:cs="Times New Roman"/>
          <w:b w:val="0"/>
          <w:spacing w:val="-2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maksimalna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visina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1"/>
          <w:sz w:val="22"/>
          <w:szCs w:val="22"/>
        </w:rPr>
        <w:t>podrum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prizemlje,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odnosno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najviše</w:t>
      </w:r>
      <w:r w:rsidRPr="007376F9">
        <w:rPr>
          <w:rFonts w:cs="Times New Roman"/>
          <w:b w:val="0"/>
          <w:sz w:val="22"/>
          <w:szCs w:val="22"/>
        </w:rPr>
        <w:t xml:space="preserve"> 5 </w:t>
      </w:r>
      <w:r w:rsidRPr="007376F9">
        <w:rPr>
          <w:rFonts w:cs="Times New Roman"/>
          <w:b w:val="0"/>
          <w:spacing w:val="-2"/>
          <w:sz w:val="22"/>
          <w:szCs w:val="22"/>
        </w:rPr>
        <w:t>m;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9"/>
        </w:tabs>
        <w:kinsoku w:val="0"/>
        <w:overflowPunct w:val="0"/>
        <w:autoSpaceDE w:val="0"/>
        <w:autoSpaceDN w:val="0"/>
        <w:adjustRightInd w:val="0"/>
        <w:spacing w:before="1"/>
        <w:ind w:left="1561" w:right="772" w:firstLine="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minimalna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udaljenost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građevine</w:t>
      </w:r>
      <w:r w:rsidRPr="007376F9">
        <w:rPr>
          <w:rFonts w:cs="Times New Roman"/>
          <w:b w:val="0"/>
          <w:sz w:val="22"/>
          <w:szCs w:val="22"/>
        </w:rPr>
        <w:t xml:space="preserve"> od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ruba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javno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prometne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mora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biti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4 m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7"/>
        </w:tabs>
        <w:kinsoku w:val="0"/>
        <w:overflowPunct w:val="0"/>
        <w:autoSpaceDE w:val="0"/>
        <w:autoSpaceDN w:val="0"/>
        <w:adjustRightInd w:val="0"/>
        <w:ind w:left="1561" w:right="1357" w:firstLine="0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 xml:space="preserve">najmanje </w:t>
      </w:r>
      <w:r w:rsidRPr="007376F9">
        <w:rPr>
          <w:rFonts w:cs="Times New Roman"/>
          <w:b w:val="0"/>
          <w:spacing w:val="-1"/>
          <w:sz w:val="22"/>
          <w:szCs w:val="22"/>
        </w:rPr>
        <w:t>20%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1"/>
          <w:sz w:val="22"/>
          <w:szCs w:val="22"/>
        </w:rPr>
        <w:t>potrebno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urediti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kao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parkovno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zelenilo</w:t>
      </w:r>
    </w:p>
    <w:p w:rsidR="007376F9" w:rsidRPr="007376F9" w:rsidRDefault="007376F9" w:rsidP="007376F9">
      <w:pPr>
        <w:pStyle w:val="Tijeloteksta"/>
        <w:numPr>
          <w:ilvl w:val="0"/>
          <w:numId w:val="39"/>
        </w:numPr>
        <w:tabs>
          <w:tab w:val="left" w:pos="1687"/>
        </w:tabs>
        <w:kinsoku w:val="0"/>
        <w:overflowPunct w:val="0"/>
        <w:autoSpaceDE w:val="0"/>
        <w:autoSpaceDN w:val="0"/>
        <w:adjustRightInd w:val="0"/>
        <w:ind w:left="1561" w:right="787" w:firstLine="0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>prostor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biti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ograđen.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Dio </w:t>
      </w:r>
      <w:r w:rsidRPr="007376F9">
        <w:rPr>
          <w:rFonts w:cs="Times New Roman"/>
          <w:b w:val="0"/>
          <w:spacing w:val="-1"/>
          <w:sz w:val="22"/>
          <w:szCs w:val="22"/>
        </w:rPr>
        <w:t>ograde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prema </w:t>
      </w:r>
      <w:r w:rsidRPr="007376F9">
        <w:rPr>
          <w:rFonts w:cs="Times New Roman"/>
          <w:b w:val="0"/>
          <w:sz w:val="22"/>
          <w:szCs w:val="22"/>
        </w:rPr>
        <w:t xml:space="preserve">javno </w:t>
      </w:r>
      <w:r w:rsidRPr="007376F9">
        <w:rPr>
          <w:rFonts w:cs="Times New Roman"/>
          <w:b w:val="0"/>
          <w:spacing w:val="-1"/>
          <w:sz w:val="22"/>
          <w:szCs w:val="22"/>
        </w:rPr>
        <w:t>prometnoj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može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biti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maksimalno</w:t>
      </w:r>
      <w:r w:rsidRPr="007376F9">
        <w:rPr>
          <w:rFonts w:cs="Times New Roman"/>
          <w:b w:val="0"/>
          <w:sz w:val="22"/>
          <w:szCs w:val="22"/>
        </w:rPr>
        <w:t xml:space="preserve"> 1.20 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od </w:t>
      </w:r>
      <w:r w:rsidRPr="007376F9">
        <w:rPr>
          <w:rFonts w:cs="Times New Roman"/>
          <w:b w:val="0"/>
          <w:spacing w:val="-1"/>
          <w:sz w:val="22"/>
          <w:szCs w:val="22"/>
        </w:rPr>
        <w:t>više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kote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terena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uz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ogradu“</w:t>
      </w:r>
    </w:p>
    <w:p w:rsidR="007376F9" w:rsidRPr="007376F9" w:rsidRDefault="007376F9" w:rsidP="007376F9">
      <w:pPr>
        <w:pStyle w:val="Tijeloteksta"/>
        <w:kinsoku w:val="0"/>
        <w:overflowPunct w:val="0"/>
        <w:spacing w:before="5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DB466B" w:rsidP="00DB466B">
      <w:pPr>
        <w:pStyle w:val="Naslov1"/>
        <w:kinsoku w:val="0"/>
        <w:overflowPunct w:val="0"/>
        <w:ind w:right="4325"/>
        <w:jc w:val="left"/>
        <w:rPr>
          <w:b w:val="0"/>
          <w:bCs w:val="0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                                                                            </w:t>
      </w:r>
      <w:r w:rsidR="007376F9" w:rsidRPr="007376F9">
        <w:rPr>
          <w:b w:val="0"/>
          <w:spacing w:val="-1"/>
          <w:sz w:val="22"/>
          <w:szCs w:val="22"/>
        </w:rPr>
        <w:t>Članak</w:t>
      </w:r>
      <w:r w:rsidR="007376F9" w:rsidRPr="007376F9">
        <w:rPr>
          <w:b w:val="0"/>
          <w:spacing w:val="-5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6.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4" w:line="235" w:lineRule="auto"/>
        <w:ind w:left="562" w:right="697" w:hanging="442"/>
        <w:jc w:val="both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</w:t>
      </w:r>
      <w:r w:rsidRPr="007376F9">
        <w:rPr>
          <w:rFonts w:cs="Times New Roman"/>
          <w:b w:val="0"/>
          <w:spacing w:val="4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5. </w:t>
      </w:r>
      <w:r w:rsidRPr="007376F9">
        <w:rPr>
          <w:rFonts w:cs="Times New Roman"/>
          <w:b w:val="0"/>
          <w:spacing w:val="-1"/>
          <w:sz w:val="22"/>
          <w:szCs w:val="22"/>
        </w:rPr>
        <w:t>članku</w:t>
      </w:r>
      <w:r w:rsidRPr="007376F9">
        <w:rPr>
          <w:rFonts w:cs="Times New Roman"/>
          <w:b w:val="0"/>
          <w:sz w:val="22"/>
          <w:szCs w:val="22"/>
        </w:rPr>
        <w:t xml:space="preserve"> u 7. </w:t>
      </w:r>
      <w:r w:rsidRPr="007376F9">
        <w:rPr>
          <w:rFonts w:cs="Times New Roman"/>
          <w:b w:val="0"/>
          <w:spacing w:val="-2"/>
          <w:sz w:val="22"/>
          <w:szCs w:val="22"/>
        </w:rPr>
        <w:t>stavku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briše</w:t>
      </w:r>
      <w:r w:rsidRPr="007376F9">
        <w:rPr>
          <w:rFonts w:cs="Times New Roman"/>
          <w:b w:val="0"/>
          <w:sz w:val="22"/>
          <w:szCs w:val="22"/>
        </w:rPr>
        <w:t xml:space="preserve"> 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rečenica: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„Zona</w:t>
      </w:r>
      <w:r w:rsidRPr="007376F9">
        <w:rPr>
          <w:rFonts w:cs="Times New Roman"/>
          <w:b w:val="0"/>
          <w:sz w:val="22"/>
          <w:szCs w:val="22"/>
        </w:rPr>
        <w:t xml:space="preserve"> D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koja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označava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postojećeg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stočnog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sajma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odnosi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na </w:t>
      </w:r>
      <w:r w:rsidRPr="007376F9">
        <w:rPr>
          <w:rFonts w:cs="Times New Roman"/>
          <w:b w:val="0"/>
          <w:spacing w:val="-1"/>
          <w:sz w:val="22"/>
          <w:szCs w:val="22"/>
        </w:rPr>
        <w:t>korištenje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nakon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prestanka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ove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djelatnosti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ili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izmještanje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sajma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</w:t>
      </w:r>
      <w:r w:rsidRPr="007376F9">
        <w:rPr>
          <w:rFonts w:cs="Times New Roman"/>
          <w:b w:val="0"/>
          <w:spacing w:val="5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drugu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lokaciju.“</w:t>
      </w:r>
    </w:p>
    <w:p w:rsidR="007376F9" w:rsidRPr="007376F9" w:rsidRDefault="007376F9" w:rsidP="007376F9">
      <w:pPr>
        <w:pStyle w:val="Tijeloteksta"/>
        <w:kinsoku w:val="0"/>
        <w:overflowPunct w:val="0"/>
        <w:spacing w:before="4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DB466B" w:rsidP="00DB466B">
      <w:pPr>
        <w:pStyle w:val="Naslov1"/>
        <w:kinsoku w:val="0"/>
        <w:overflowPunct w:val="0"/>
        <w:ind w:right="4314"/>
        <w:jc w:val="left"/>
        <w:rPr>
          <w:b w:val="0"/>
          <w:bCs w:val="0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                                                                            </w:t>
      </w:r>
      <w:r w:rsidR="007376F9" w:rsidRPr="007376F9">
        <w:rPr>
          <w:b w:val="0"/>
          <w:spacing w:val="-1"/>
          <w:sz w:val="22"/>
          <w:szCs w:val="22"/>
        </w:rPr>
        <w:t>Članak</w:t>
      </w:r>
      <w:r w:rsidR="007376F9" w:rsidRPr="007376F9">
        <w:rPr>
          <w:b w:val="0"/>
          <w:spacing w:val="-5"/>
          <w:sz w:val="22"/>
          <w:szCs w:val="22"/>
        </w:rPr>
        <w:t xml:space="preserve"> </w:t>
      </w:r>
      <w:r>
        <w:rPr>
          <w:b w:val="0"/>
          <w:spacing w:val="-3"/>
          <w:sz w:val="22"/>
          <w:szCs w:val="22"/>
        </w:rPr>
        <w:t>7</w:t>
      </w:r>
      <w:r w:rsidR="007376F9" w:rsidRPr="007376F9">
        <w:rPr>
          <w:b w:val="0"/>
          <w:spacing w:val="-3"/>
          <w:sz w:val="22"/>
          <w:szCs w:val="22"/>
        </w:rPr>
        <w:t>.</w:t>
      </w:r>
    </w:p>
    <w:p w:rsidR="007376F9" w:rsidRPr="007376F9" w:rsidRDefault="007376F9" w:rsidP="007376F9">
      <w:pPr>
        <w:pStyle w:val="Tijeloteksta"/>
        <w:numPr>
          <w:ilvl w:val="0"/>
          <w:numId w:val="38"/>
        </w:numPr>
        <w:tabs>
          <w:tab w:val="left" w:pos="548"/>
        </w:tabs>
        <w:kinsoku w:val="0"/>
        <w:overflowPunct w:val="0"/>
        <w:autoSpaceDE w:val="0"/>
        <w:autoSpaceDN w:val="0"/>
        <w:adjustRightInd w:val="0"/>
        <w:spacing w:before="105"/>
        <w:ind w:hanging="446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članku</w:t>
      </w:r>
      <w:r w:rsidRPr="007376F9">
        <w:rPr>
          <w:rFonts w:cs="Times New Roman"/>
          <w:b w:val="0"/>
          <w:sz w:val="22"/>
          <w:szCs w:val="22"/>
        </w:rPr>
        <w:t xml:space="preserve"> 6. na </w:t>
      </w:r>
      <w:r w:rsidRPr="007376F9">
        <w:rPr>
          <w:rFonts w:cs="Times New Roman"/>
          <w:b w:val="0"/>
          <w:spacing w:val="-1"/>
          <w:sz w:val="22"/>
          <w:szCs w:val="22"/>
        </w:rPr>
        <w:t>kraju</w:t>
      </w:r>
      <w:r w:rsidRPr="007376F9">
        <w:rPr>
          <w:rFonts w:cs="Times New Roman"/>
          <w:b w:val="0"/>
          <w:sz w:val="22"/>
          <w:szCs w:val="22"/>
        </w:rPr>
        <w:t xml:space="preserve"> 1.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stavka</w:t>
      </w:r>
      <w:r w:rsidRPr="007376F9">
        <w:rPr>
          <w:rFonts w:cs="Times New Roman"/>
          <w:b w:val="0"/>
          <w:sz w:val="22"/>
          <w:szCs w:val="22"/>
        </w:rPr>
        <w:t xml:space="preserve"> dodaju </w:t>
      </w:r>
      <w:r w:rsidRPr="007376F9">
        <w:rPr>
          <w:rFonts w:cs="Times New Roman"/>
          <w:b w:val="0"/>
          <w:spacing w:val="-1"/>
          <w:sz w:val="22"/>
          <w:szCs w:val="22"/>
        </w:rPr>
        <w:t>se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riječi: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„te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nogometno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igralište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>R</w:t>
      </w:r>
      <w:r w:rsidRPr="007376F9">
        <w:rPr>
          <w:rFonts w:cs="Times New Roman"/>
          <w:b w:val="0"/>
          <w:spacing w:val="-1"/>
          <w:sz w:val="22"/>
          <w:szCs w:val="22"/>
        </w:rPr>
        <w:t>“.</w:t>
      </w:r>
    </w:p>
    <w:p w:rsidR="007376F9" w:rsidRPr="007376F9" w:rsidRDefault="007376F9" w:rsidP="007376F9">
      <w:pPr>
        <w:pStyle w:val="Tijeloteksta"/>
        <w:kinsoku w:val="0"/>
        <w:overflowPunct w:val="0"/>
        <w:spacing w:before="5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0"/>
          <w:numId w:val="38"/>
        </w:num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633" w:hanging="446"/>
        <w:jc w:val="both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članku</w:t>
      </w:r>
      <w:r w:rsidRPr="007376F9">
        <w:rPr>
          <w:rFonts w:cs="Times New Roman"/>
          <w:b w:val="0"/>
          <w:sz w:val="22"/>
          <w:szCs w:val="22"/>
        </w:rPr>
        <w:t xml:space="preserve"> 6. </w:t>
      </w:r>
      <w:r w:rsidRPr="007376F9">
        <w:rPr>
          <w:rFonts w:cs="Times New Roman"/>
          <w:b w:val="0"/>
          <w:spacing w:val="-1"/>
          <w:sz w:val="22"/>
          <w:szCs w:val="22"/>
        </w:rPr>
        <w:t>dodaje</w:t>
      </w:r>
      <w:r w:rsidRPr="007376F9">
        <w:rPr>
          <w:rFonts w:cs="Times New Roman"/>
          <w:b w:val="0"/>
          <w:sz w:val="22"/>
          <w:szCs w:val="22"/>
        </w:rPr>
        <w:t xml:space="preserve"> 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nova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rečenica</w:t>
      </w:r>
      <w:r w:rsidRPr="007376F9">
        <w:rPr>
          <w:rFonts w:cs="Times New Roman"/>
          <w:b w:val="0"/>
          <w:sz w:val="22"/>
          <w:szCs w:val="22"/>
        </w:rPr>
        <w:t xml:space="preserve"> u 7.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stavku: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„Na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namjene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R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cca </w:t>
      </w:r>
      <w:r w:rsidRPr="007376F9">
        <w:rPr>
          <w:rFonts w:cs="Times New Roman"/>
          <w:b w:val="0"/>
          <w:spacing w:val="-1"/>
          <w:sz w:val="22"/>
          <w:szCs w:val="22"/>
        </w:rPr>
        <w:t>1190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</w:t>
      </w:r>
      <w:r w:rsidRPr="007376F9">
        <w:rPr>
          <w:rFonts w:cs="Times New Roman"/>
          <w:b w:val="0"/>
          <w:spacing w:val="-2"/>
          <w:position w:val="8"/>
          <w:sz w:val="22"/>
          <w:szCs w:val="22"/>
        </w:rPr>
        <w:t>2</w:t>
      </w:r>
      <w:r w:rsidRPr="007376F9">
        <w:rPr>
          <w:rFonts w:cs="Times New Roman"/>
          <w:b w:val="0"/>
          <w:spacing w:val="63"/>
          <w:w w:val="99"/>
          <w:position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planira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izgradnja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nogometnog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igrališta.“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DB466B" w:rsidP="00DB466B">
      <w:pPr>
        <w:pStyle w:val="Naslov1"/>
        <w:kinsoku w:val="0"/>
        <w:overflowPunct w:val="0"/>
        <w:ind w:left="63"/>
        <w:jc w:val="left"/>
        <w:rPr>
          <w:b w:val="0"/>
          <w:bCs w:val="0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                                                                           </w:t>
      </w:r>
      <w:r w:rsidR="007376F9" w:rsidRPr="007376F9">
        <w:rPr>
          <w:b w:val="0"/>
          <w:spacing w:val="-1"/>
          <w:sz w:val="22"/>
          <w:szCs w:val="22"/>
        </w:rPr>
        <w:t xml:space="preserve">Članak </w:t>
      </w:r>
      <w:r>
        <w:rPr>
          <w:b w:val="0"/>
          <w:sz w:val="22"/>
          <w:szCs w:val="22"/>
        </w:rPr>
        <w:t>8</w:t>
      </w:r>
      <w:r w:rsidR="007376F9" w:rsidRPr="007376F9">
        <w:rPr>
          <w:b w:val="0"/>
          <w:sz w:val="22"/>
          <w:szCs w:val="22"/>
        </w:rPr>
        <w:t>.</w:t>
      </w:r>
    </w:p>
    <w:p w:rsidR="007376F9" w:rsidRPr="007376F9" w:rsidRDefault="007376F9" w:rsidP="007376F9">
      <w:pPr>
        <w:pStyle w:val="Tijeloteksta"/>
        <w:kinsoku w:val="0"/>
        <w:overflowPunct w:val="0"/>
        <w:spacing w:before="8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0"/>
          <w:numId w:val="3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Iza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članka</w:t>
      </w:r>
      <w:r w:rsidRPr="007376F9">
        <w:rPr>
          <w:rFonts w:cs="Times New Roman"/>
          <w:b w:val="0"/>
          <w:sz w:val="22"/>
          <w:szCs w:val="22"/>
        </w:rPr>
        <w:t xml:space="preserve"> 24. </w:t>
      </w:r>
      <w:r w:rsidRPr="007376F9">
        <w:rPr>
          <w:rFonts w:cs="Times New Roman"/>
          <w:b w:val="0"/>
          <w:spacing w:val="-1"/>
          <w:sz w:val="22"/>
          <w:szCs w:val="22"/>
        </w:rPr>
        <w:t>dodaje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se </w:t>
      </w:r>
      <w:r w:rsidRPr="007376F9">
        <w:rPr>
          <w:rFonts w:cs="Times New Roman"/>
          <w:b w:val="0"/>
          <w:spacing w:val="-2"/>
          <w:sz w:val="22"/>
          <w:szCs w:val="22"/>
        </w:rPr>
        <w:t>novi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članka</w:t>
      </w:r>
      <w:r w:rsidRPr="007376F9">
        <w:rPr>
          <w:rFonts w:cs="Times New Roman"/>
          <w:b w:val="0"/>
          <w:sz w:val="22"/>
          <w:szCs w:val="22"/>
        </w:rPr>
        <w:t xml:space="preserve"> 24a. </w:t>
      </w:r>
      <w:r w:rsidRPr="007376F9">
        <w:rPr>
          <w:rFonts w:cs="Times New Roman"/>
          <w:b w:val="0"/>
          <w:spacing w:val="-2"/>
          <w:sz w:val="22"/>
          <w:szCs w:val="22"/>
        </w:rPr>
        <w:t>koji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glasi:</w:t>
      </w:r>
    </w:p>
    <w:p w:rsidR="007376F9" w:rsidRPr="007376F9" w:rsidRDefault="007376F9" w:rsidP="007376F9">
      <w:pPr>
        <w:pStyle w:val="Tijeloteksta"/>
        <w:kinsoku w:val="0"/>
        <w:overflowPunct w:val="0"/>
        <w:spacing w:before="11" w:line="246" w:lineRule="exact"/>
        <w:ind w:left="403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i/>
          <w:iCs/>
          <w:spacing w:val="-1"/>
          <w:sz w:val="22"/>
          <w:szCs w:val="22"/>
        </w:rPr>
        <w:t>Mjere</w:t>
      </w:r>
      <w:r w:rsidRPr="007376F9">
        <w:rPr>
          <w:rFonts w:cs="Times New Roman"/>
          <w:b w:val="0"/>
          <w:bCs w:val="0"/>
          <w:i/>
          <w:iCs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i/>
          <w:iCs/>
          <w:spacing w:val="-1"/>
          <w:sz w:val="22"/>
          <w:szCs w:val="22"/>
        </w:rPr>
        <w:t>zaštite</w:t>
      </w:r>
      <w:r w:rsidRPr="007376F9">
        <w:rPr>
          <w:rFonts w:cs="Times New Roman"/>
          <w:b w:val="0"/>
          <w:bCs w:val="0"/>
          <w:i/>
          <w:iCs/>
          <w:sz w:val="22"/>
          <w:szCs w:val="22"/>
        </w:rPr>
        <w:t xml:space="preserve"> od </w:t>
      </w:r>
      <w:r w:rsidRPr="007376F9">
        <w:rPr>
          <w:rFonts w:cs="Times New Roman"/>
          <w:b w:val="0"/>
          <w:bCs w:val="0"/>
          <w:i/>
          <w:iCs/>
          <w:spacing w:val="-1"/>
          <w:sz w:val="22"/>
          <w:szCs w:val="22"/>
        </w:rPr>
        <w:t>požara</w:t>
      </w:r>
    </w:p>
    <w:p w:rsidR="007376F9" w:rsidRPr="007376F9" w:rsidRDefault="007376F9" w:rsidP="007376F9">
      <w:pPr>
        <w:pStyle w:val="Tijeloteksta"/>
        <w:numPr>
          <w:ilvl w:val="1"/>
          <w:numId w:val="37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line="269" w:lineRule="exact"/>
        <w:ind w:hanging="85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5"/>
          <w:sz w:val="22"/>
          <w:szCs w:val="22"/>
        </w:rPr>
        <w:t>Pri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projektiranju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mjere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zaštite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4"/>
          <w:sz w:val="22"/>
          <w:szCs w:val="22"/>
        </w:rPr>
        <w:t>od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požara,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voditi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računa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posebno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o:</w:t>
      </w:r>
    </w:p>
    <w:p w:rsidR="007376F9" w:rsidRPr="007376F9" w:rsidRDefault="007376F9" w:rsidP="007376F9">
      <w:pPr>
        <w:pStyle w:val="Tijeloteksta"/>
        <w:numPr>
          <w:ilvl w:val="2"/>
          <w:numId w:val="3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2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mogućnosti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evakuacije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spašavanja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ljudi,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životinja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imovine,</w:t>
      </w:r>
    </w:p>
    <w:p w:rsidR="007376F9" w:rsidRPr="007376F9" w:rsidRDefault="007376F9" w:rsidP="007376F9">
      <w:pPr>
        <w:pStyle w:val="Tijeloteksta"/>
        <w:numPr>
          <w:ilvl w:val="2"/>
          <w:numId w:val="3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6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sigurnosnim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udaljenostima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između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građevina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ili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njihovom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požarnom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odjeljivanju,</w:t>
      </w:r>
    </w:p>
    <w:p w:rsidR="007376F9" w:rsidRPr="007376F9" w:rsidRDefault="007376F9" w:rsidP="007376F9">
      <w:pPr>
        <w:pStyle w:val="Tijeloteksta"/>
        <w:numPr>
          <w:ilvl w:val="2"/>
          <w:numId w:val="3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4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osiguranju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pristupa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operativnih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površina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za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vatrogasna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vozila,</w:t>
      </w:r>
    </w:p>
    <w:p w:rsidR="007376F9" w:rsidRPr="007376F9" w:rsidRDefault="007376F9" w:rsidP="007376F9">
      <w:pPr>
        <w:pStyle w:val="Tijeloteksta"/>
        <w:numPr>
          <w:ilvl w:val="2"/>
          <w:numId w:val="3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right="114"/>
        <w:jc w:val="both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osiguranju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dostatnih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izvora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vode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"/>
          <w:sz w:val="22"/>
          <w:szCs w:val="22"/>
        </w:rPr>
        <w:t>za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gašenje,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uzimajući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obzir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postojeća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nova</w:t>
      </w:r>
      <w:r w:rsidRPr="007376F9">
        <w:rPr>
          <w:rFonts w:cs="Times New Roman"/>
          <w:b w:val="0"/>
          <w:spacing w:val="4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naselja,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građevine,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postrojenja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prostore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4"/>
          <w:sz w:val="22"/>
          <w:szCs w:val="22"/>
        </w:rPr>
        <w:t>te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njihova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pozama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opterećenja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zauzetost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osobama.</w:t>
      </w:r>
    </w:p>
    <w:p w:rsidR="007376F9" w:rsidRPr="007376F9" w:rsidRDefault="007376F9" w:rsidP="007376F9">
      <w:pPr>
        <w:pStyle w:val="Tijeloteksta"/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right="114"/>
        <w:jc w:val="both"/>
        <w:rPr>
          <w:rFonts w:cs="Times New Roman"/>
          <w:b w:val="0"/>
          <w:spacing w:val="7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right="114"/>
        <w:jc w:val="both"/>
        <w:rPr>
          <w:rFonts w:cs="Times New Roman"/>
          <w:b w:val="0"/>
          <w:spacing w:val="7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1"/>
          <w:numId w:val="37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52" w:line="243" w:lineRule="auto"/>
        <w:ind w:right="113" w:hanging="285"/>
        <w:jc w:val="both"/>
        <w:rPr>
          <w:rFonts w:cs="Times New Roman"/>
          <w:b w:val="0"/>
          <w:spacing w:val="5"/>
          <w:sz w:val="22"/>
          <w:szCs w:val="22"/>
        </w:rPr>
      </w:pPr>
      <w:r w:rsidRPr="007376F9">
        <w:rPr>
          <w:rFonts w:cs="Times New Roman"/>
          <w:b w:val="0"/>
          <w:spacing w:val="6"/>
          <w:sz w:val="22"/>
          <w:szCs w:val="22"/>
        </w:rPr>
        <w:t>Mjere</w:t>
      </w:r>
      <w:r w:rsidRPr="007376F9">
        <w:rPr>
          <w:rFonts w:cs="Times New Roman"/>
          <w:b w:val="0"/>
          <w:spacing w:val="3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zaštite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od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požara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3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skladu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3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pozitivnim</w:t>
      </w:r>
      <w:r w:rsidRPr="007376F9">
        <w:rPr>
          <w:rFonts w:cs="Times New Roman"/>
          <w:b w:val="0"/>
          <w:spacing w:val="3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hrvatskim</w:t>
      </w:r>
      <w:r w:rsidRPr="007376F9">
        <w:rPr>
          <w:rFonts w:cs="Times New Roman"/>
          <w:b w:val="0"/>
          <w:spacing w:val="30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preuzetim</w:t>
      </w:r>
      <w:r w:rsidRPr="007376F9">
        <w:rPr>
          <w:rFonts w:cs="Times New Roman"/>
          <w:b w:val="0"/>
          <w:spacing w:val="8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propisima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koji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reguliraju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ovu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problematiku,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a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dijelu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posebnih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propisa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gdje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ne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postoje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hrvatski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propisi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koriste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se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priznate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metode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proračuna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modela.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Posebnu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pozornost</w:t>
      </w:r>
      <w:r w:rsidRPr="007376F9">
        <w:rPr>
          <w:rFonts w:cs="Times New Roman"/>
          <w:b w:val="0"/>
          <w:spacing w:val="6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obratiti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na: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2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Posebne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propise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uvjetima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za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vatrogasne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pristupe;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right="113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Posebne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propise</w:t>
      </w:r>
      <w:r w:rsidRPr="007376F9">
        <w:rPr>
          <w:rFonts w:cs="Times New Roman"/>
          <w:b w:val="0"/>
          <w:sz w:val="22"/>
          <w:szCs w:val="22"/>
        </w:rPr>
        <w:t xml:space="preserve"> o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otpornosti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na </w:t>
      </w:r>
      <w:r w:rsidRPr="007376F9">
        <w:rPr>
          <w:rFonts w:cs="Times New Roman"/>
          <w:b w:val="0"/>
          <w:spacing w:val="6"/>
          <w:sz w:val="22"/>
          <w:szCs w:val="22"/>
        </w:rPr>
        <w:t>požar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drugim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zahtjevima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koje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građevine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moraju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zadovoljavati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slučaju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požara;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Posebne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propise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hidrantskoj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mreži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za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gašenje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požara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(NN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br.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08/06).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right="114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6"/>
          <w:sz w:val="22"/>
          <w:szCs w:val="22"/>
        </w:rPr>
        <w:t>Garaže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prema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austrijskim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standardu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za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objekte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za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parkiranje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TRVB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106</w:t>
      </w:r>
      <w:r w:rsidRPr="007376F9">
        <w:rPr>
          <w:rFonts w:cs="Times New Roman"/>
          <w:b w:val="0"/>
          <w:spacing w:val="5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ili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OIB-Smjernice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2.2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Protupožarna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zaštita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7"/>
          <w:sz w:val="22"/>
          <w:szCs w:val="22"/>
        </w:rPr>
        <w:t>garažama,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natkrivenim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parkirnim</w:t>
      </w:r>
      <w:r w:rsidRPr="007376F9">
        <w:rPr>
          <w:rFonts w:cs="Times New Roman"/>
          <w:b w:val="0"/>
          <w:spacing w:val="5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mjestima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parkirnim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etažama,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2011.</w:t>
      </w:r>
    </w:p>
    <w:p w:rsidR="007376F9" w:rsidRPr="007376F9" w:rsidRDefault="00BF772A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245" w:lineRule="auto"/>
        <w:ind w:right="107"/>
        <w:jc w:val="both"/>
        <w:rPr>
          <w:rFonts w:cs="Times New Roman"/>
          <w:b w:val="0"/>
          <w:spacing w:val="6"/>
          <w:sz w:val="22"/>
          <w:szCs w:val="22"/>
        </w:rPr>
      </w:pPr>
      <w:r w:rsidRPr="00BF772A">
        <w:rPr>
          <w:noProof/>
          <w:spacing w:val="7"/>
          <w:lang w:val="hr-HR" w:eastAsia="hr-HR"/>
        </w:rPr>
        <w:pict>
          <v:shape id="_x0000_s1031" type="#_x0000_t202" style="position:absolute;left:0;text-align:left;margin-left:-38.5pt;margin-top:-75.9pt;width:534pt;height:24pt;z-index:251750400" fillcolor="#d6e3bc [1302]" strokecolor="white [3212]">
            <v:textbox style="mso-next-textbox:#_x0000_s1031">
              <w:txbxContent>
                <w:p w:rsidR="007376F9" w:rsidRPr="00522592" w:rsidRDefault="007376F9" w:rsidP="007376F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376F9" w:rsidRPr="007376F9">
        <w:rPr>
          <w:rFonts w:cs="Times New Roman"/>
          <w:b w:val="0"/>
          <w:spacing w:val="7"/>
          <w:sz w:val="22"/>
          <w:szCs w:val="22"/>
        </w:rPr>
        <w:t>Sprinkler</w:t>
      </w:r>
      <w:r w:rsidR="007376F9"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6"/>
          <w:sz w:val="22"/>
          <w:szCs w:val="22"/>
        </w:rPr>
        <w:t>uređaj</w:t>
      </w:r>
      <w:r w:rsidR="007376F9" w:rsidRPr="007376F9">
        <w:rPr>
          <w:rFonts w:cs="Times New Roman"/>
          <w:b w:val="0"/>
          <w:spacing w:val="3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="007376F9" w:rsidRPr="007376F9">
        <w:rPr>
          <w:rFonts w:cs="Times New Roman"/>
          <w:b w:val="0"/>
          <w:spacing w:val="3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6"/>
          <w:sz w:val="22"/>
          <w:szCs w:val="22"/>
        </w:rPr>
        <w:t>shodno</w:t>
      </w:r>
      <w:r w:rsidR="007376F9" w:rsidRPr="007376F9">
        <w:rPr>
          <w:rFonts w:cs="Times New Roman"/>
          <w:b w:val="0"/>
          <w:spacing w:val="29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7"/>
          <w:sz w:val="22"/>
          <w:szCs w:val="22"/>
        </w:rPr>
        <w:t>njemačkim</w:t>
      </w:r>
      <w:r w:rsidR="007376F9"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="007376F9"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5"/>
          <w:sz w:val="22"/>
          <w:szCs w:val="22"/>
        </w:rPr>
        <w:t>VdS</w:t>
      </w:r>
      <w:r w:rsidR="007376F9" w:rsidRPr="007376F9">
        <w:rPr>
          <w:rFonts w:cs="Times New Roman"/>
          <w:b w:val="0"/>
          <w:spacing w:val="28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5"/>
          <w:sz w:val="22"/>
          <w:szCs w:val="22"/>
        </w:rPr>
        <w:t>ili</w:t>
      </w:r>
      <w:r w:rsidR="007376F9"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5"/>
          <w:sz w:val="22"/>
          <w:szCs w:val="22"/>
        </w:rPr>
        <w:t>VđS</w:t>
      </w:r>
      <w:r w:rsidR="007376F9"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5"/>
          <w:sz w:val="22"/>
          <w:szCs w:val="22"/>
        </w:rPr>
        <w:t>CEA</w:t>
      </w:r>
      <w:r w:rsidR="007376F9"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7"/>
          <w:sz w:val="22"/>
          <w:szCs w:val="22"/>
        </w:rPr>
        <w:t>4001,</w:t>
      </w:r>
      <w:r w:rsidR="007376F9" w:rsidRPr="007376F9">
        <w:rPr>
          <w:rFonts w:cs="Times New Roman"/>
          <w:b w:val="0"/>
          <w:spacing w:val="74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6"/>
          <w:sz w:val="22"/>
          <w:szCs w:val="22"/>
        </w:rPr>
        <w:t>2008.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Stambene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zgrade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prema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austrijskim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standardu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TRVB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115/00.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4" w:line="245" w:lineRule="auto"/>
        <w:ind w:right="106"/>
        <w:jc w:val="both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Uredske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zgrade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prema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austrijskim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standardu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TRVB</w:t>
      </w:r>
      <w:r w:rsidRPr="007376F9">
        <w:rPr>
          <w:rFonts w:cs="Times New Roman"/>
          <w:b w:val="0"/>
          <w:spacing w:val="5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115/00,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8"/>
          <w:sz w:val="22"/>
          <w:szCs w:val="22"/>
        </w:rPr>
        <w:t>odnosno</w:t>
      </w:r>
      <w:r w:rsidRPr="007376F9">
        <w:rPr>
          <w:rFonts w:cs="Times New Roman"/>
          <w:b w:val="0"/>
          <w:spacing w:val="6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101,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Edition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245" w:lineRule="auto"/>
        <w:ind w:right="113"/>
        <w:jc w:val="both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Trgovačke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sadržaje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skladu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tehničkim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smjernicama, austrijskim</w:t>
      </w:r>
      <w:r w:rsidRPr="007376F9">
        <w:rPr>
          <w:rFonts w:cs="Times New Roman"/>
          <w:b w:val="0"/>
          <w:spacing w:val="5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standardom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TRVB</w:t>
      </w:r>
      <w:r w:rsidRPr="007376F9">
        <w:rPr>
          <w:rFonts w:cs="Times New Roman"/>
          <w:b w:val="0"/>
          <w:spacing w:val="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138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Prodajna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mjesta</w:t>
      </w:r>
      <w:r w:rsidRPr="007376F9">
        <w:rPr>
          <w:rFonts w:cs="Times New Roman"/>
          <w:b w:val="0"/>
          <w:spacing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građevinska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zaštita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od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požara,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sli</w:t>
      </w:r>
      <w:r w:rsidRPr="007376F9">
        <w:rPr>
          <w:rFonts w:cs="Times New Roman"/>
          <w:b w:val="0"/>
          <w:spacing w:val="4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101,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Edition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245" w:lineRule="auto"/>
        <w:ind w:right="114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Sportske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dvorane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skladu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101,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Edition</w:t>
      </w:r>
      <w:r w:rsidRPr="007376F9">
        <w:rPr>
          <w:rFonts w:cs="Times New Roman"/>
          <w:b w:val="0"/>
          <w:spacing w:val="5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245" w:lineRule="auto"/>
        <w:ind w:right="106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Obrazovne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ustanove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4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skladu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4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101,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Edition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245" w:lineRule="auto"/>
        <w:ind w:right="106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Poslovne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građevine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skladu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4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101,</w:t>
      </w:r>
      <w:r w:rsidRPr="007376F9">
        <w:rPr>
          <w:rFonts w:cs="Times New Roman"/>
          <w:b w:val="0"/>
          <w:spacing w:val="5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Edition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243" w:lineRule="auto"/>
        <w:ind w:right="115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Bolnice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domove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za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stare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nemoćne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skladu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>sa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TRVB</w:t>
      </w:r>
      <w:r w:rsidRPr="007376F9">
        <w:rPr>
          <w:rFonts w:cs="Times New Roman"/>
          <w:b w:val="0"/>
          <w:spacing w:val="3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132/2003,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ili</w:t>
      </w:r>
      <w:r w:rsidRPr="007376F9">
        <w:rPr>
          <w:rFonts w:cs="Times New Roman"/>
          <w:b w:val="0"/>
          <w:spacing w:val="5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101,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Edition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2015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99,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Edition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2" w:line="245" w:lineRule="auto"/>
        <w:ind w:right="115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Izlazne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puteve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iz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objekta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projektirati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6"/>
          <w:sz w:val="22"/>
          <w:szCs w:val="22"/>
        </w:rPr>
        <w:t>skladu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američkim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smjernicama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NFPA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101,</w:t>
      </w:r>
      <w:r w:rsidRPr="007376F9">
        <w:rPr>
          <w:rFonts w:cs="Times New Roman"/>
          <w:b w:val="0"/>
          <w:spacing w:val="6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Edition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1"/>
          <w:numId w:val="37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line="257" w:lineRule="exact"/>
        <w:ind w:hanging="285"/>
        <w:jc w:val="both"/>
        <w:rPr>
          <w:rFonts w:cs="Times New Roman"/>
          <w:b w:val="0"/>
          <w:spacing w:val="6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slučaju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4"/>
          <w:sz w:val="22"/>
          <w:szCs w:val="22"/>
        </w:rPr>
        <w:t>da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će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se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objektima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stavljati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promet,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koristiti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skladištiti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zapaljive</w:t>
      </w:r>
    </w:p>
    <w:p w:rsidR="007376F9" w:rsidRPr="007376F9" w:rsidRDefault="007376F9" w:rsidP="007376F9">
      <w:pPr>
        <w:pStyle w:val="Tijeloteksta"/>
        <w:tabs>
          <w:tab w:val="left" w:pos="7279"/>
        </w:tabs>
        <w:kinsoku w:val="0"/>
        <w:overflowPunct w:val="0"/>
        <w:spacing w:before="2" w:line="245" w:lineRule="auto"/>
        <w:ind w:left="772" w:right="114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tekućine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plinovi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potrebno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>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postupiti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sukladno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odredbama</w:t>
      </w:r>
      <w:r w:rsidRPr="007376F9">
        <w:rPr>
          <w:rFonts w:cs="Times New Roman"/>
          <w:b w:val="0"/>
          <w:spacing w:val="7"/>
          <w:sz w:val="22"/>
          <w:szCs w:val="22"/>
        </w:rPr>
        <w:tab/>
      </w:r>
      <w:r w:rsidRPr="007376F9">
        <w:rPr>
          <w:rFonts w:cs="Times New Roman"/>
          <w:b w:val="0"/>
          <w:spacing w:val="6"/>
          <w:sz w:val="22"/>
          <w:szCs w:val="22"/>
        </w:rPr>
        <w:t>posebnog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>Zakona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4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zapaljivim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tekućinama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>plinovima.</w:t>
      </w:r>
    </w:p>
    <w:p w:rsidR="007376F9" w:rsidRPr="007376F9" w:rsidRDefault="007376F9" w:rsidP="007376F9">
      <w:pPr>
        <w:pStyle w:val="Tijeloteksta"/>
        <w:tabs>
          <w:tab w:val="left" w:pos="7279"/>
        </w:tabs>
        <w:kinsoku w:val="0"/>
        <w:overflowPunct w:val="0"/>
        <w:spacing w:before="2" w:line="245" w:lineRule="auto"/>
        <w:ind w:left="772" w:right="114"/>
        <w:rPr>
          <w:rFonts w:cs="Times New Roman"/>
          <w:b w:val="0"/>
          <w:spacing w:val="7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7279"/>
        </w:tabs>
        <w:kinsoku w:val="0"/>
        <w:overflowPunct w:val="0"/>
        <w:spacing w:before="2" w:line="245" w:lineRule="auto"/>
        <w:ind w:left="772" w:right="114"/>
        <w:rPr>
          <w:rFonts w:cs="Times New Roman"/>
          <w:b w:val="0"/>
          <w:spacing w:val="7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ZAVRŠNE ODREDBE</w:t>
      </w:r>
    </w:p>
    <w:p w:rsidR="007376F9" w:rsidRPr="007376F9" w:rsidRDefault="00DB466B" w:rsidP="007376F9">
      <w:pPr>
        <w:pStyle w:val="Tijeloteksta"/>
        <w:kinsoku w:val="0"/>
        <w:overflowPunct w:val="0"/>
        <w:spacing w:before="56"/>
        <w:ind w:left="0" w:right="14"/>
        <w:jc w:val="center"/>
        <w:rPr>
          <w:rFonts w:cs="Times New Roman"/>
          <w:b w:val="0"/>
          <w:bCs w:val="0"/>
          <w:spacing w:val="-1"/>
          <w:sz w:val="22"/>
          <w:szCs w:val="22"/>
        </w:rPr>
      </w:pPr>
      <w:r>
        <w:rPr>
          <w:rFonts w:cs="Times New Roman"/>
          <w:b w:val="0"/>
          <w:bCs w:val="0"/>
          <w:spacing w:val="-1"/>
          <w:sz w:val="22"/>
          <w:szCs w:val="22"/>
        </w:rPr>
        <w:t>Članak 9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jc w:val="both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 Elaborat Prostornog plana sačinjen je u šest izvornika i sadrži uvezani tekstualni i grafički dio Prostornog plana. Ovjeren pečatom Općinskog vijeća Općine Zadvarje i potpisom predsjednika Općinskog vijeća Općine Zadvarje sastavni je dio ove Odluke. Jedan izvornik čuva se u Upravnom odjelu za prostorno planiranje i zaštitu okoliša.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(2) Svi upravni postupci započeti prije stupanja na snagu ove odluke mogu se dovršiti prema odredbama ove odluke ukoliko su povoljniji za stranku.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DB466B" w:rsidP="007376F9">
      <w:pPr>
        <w:pStyle w:val="Tijeloteksta"/>
        <w:kinsoku w:val="0"/>
        <w:overflowPunct w:val="0"/>
        <w:spacing w:before="56"/>
        <w:ind w:left="0" w:right="14"/>
        <w:jc w:val="center"/>
        <w:rPr>
          <w:rFonts w:cs="Times New Roman"/>
          <w:b w:val="0"/>
          <w:bCs w:val="0"/>
          <w:spacing w:val="-1"/>
          <w:sz w:val="22"/>
          <w:szCs w:val="22"/>
        </w:rPr>
      </w:pPr>
      <w:r>
        <w:rPr>
          <w:rFonts w:cs="Times New Roman"/>
          <w:b w:val="0"/>
          <w:bCs w:val="0"/>
          <w:spacing w:val="-1"/>
          <w:sz w:val="22"/>
          <w:szCs w:val="22"/>
        </w:rPr>
        <w:t>Članak 10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 Ova Odluka stupa na snagu osmog dana od dan</w:t>
      </w:r>
      <w:r>
        <w:rPr>
          <w:rFonts w:cs="Times New Roman"/>
          <w:b w:val="0"/>
          <w:spacing w:val="-1"/>
          <w:sz w:val="22"/>
          <w:szCs w:val="22"/>
        </w:rPr>
        <w:t>a objave u "Službenom glasniku O</w:t>
      </w:r>
      <w:r w:rsidRPr="007376F9">
        <w:rPr>
          <w:rFonts w:cs="Times New Roman"/>
          <w:b w:val="0"/>
          <w:spacing w:val="-1"/>
          <w:sz w:val="22"/>
          <w:szCs w:val="22"/>
        </w:rPr>
        <w:t>pćine Zadvarje“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7279"/>
        </w:tabs>
        <w:kinsoku w:val="0"/>
        <w:overflowPunct w:val="0"/>
        <w:spacing w:before="2" w:line="245" w:lineRule="auto"/>
        <w:ind w:left="772" w:right="114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Klasa:021-01/16-01/01                                    Predsjednik Općinskog vijeća</w:t>
      </w:r>
    </w:p>
    <w:p w:rsidR="007376F9" w:rsidRPr="007376F9" w:rsidRDefault="007376F9" w:rsidP="007376F9">
      <w:pPr>
        <w:pStyle w:val="Tijeloteksta"/>
        <w:tabs>
          <w:tab w:val="left" w:pos="7279"/>
        </w:tabs>
        <w:kinsoku w:val="0"/>
        <w:overflowPunct w:val="0"/>
        <w:spacing w:before="2" w:line="245" w:lineRule="auto"/>
        <w:ind w:left="772" w:right="114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Urbroj:2155/04-01-16-17                                           Toni Popović</w:t>
      </w:r>
    </w:p>
    <w:p w:rsidR="007376F9" w:rsidRPr="007376F9" w:rsidRDefault="007376F9" w:rsidP="007376F9">
      <w:pPr>
        <w:pStyle w:val="Tijeloteksta"/>
        <w:tabs>
          <w:tab w:val="left" w:pos="7279"/>
        </w:tabs>
        <w:kinsoku w:val="0"/>
        <w:overflowPunct w:val="0"/>
        <w:spacing w:before="2" w:line="245" w:lineRule="auto"/>
        <w:ind w:left="772" w:right="114"/>
        <w:rPr>
          <w:rFonts w:cs="Times New Roman"/>
          <w:b w:val="0"/>
          <w:spacing w:val="7"/>
          <w:sz w:val="22"/>
          <w:szCs w:val="22"/>
        </w:rPr>
      </w:pPr>
      <w:r w:rsidRPr="007376F9">
        <w:rPr>
          <w:rFonts w:cs="Times New Roman"/>
          <w:b w:val="0"/>
          <w:spacing w:val="7"/>
          <w:sz w:val="22"/>
          <w:szCs w:val="22"/>
        </w:rPr>
        <w:t>Zadvarje, 22.08.2016.</w:t>
      </w:r>
    </w:p>
    <w:p w:rsidR="007376F9" w:rsidRPr="007376F9" w:rsidRDefault="007376F9" w:rsidP="007376F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376F9" w:rsidRPr="007376F9" w:rsidRDefault="007376F9" w:rsidP="007376F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376F9" w:rsidRDefault="007376F9" w:rsidP="007376F9">
      <w:pPr>
        <w:pStyle w:val="Tijeloteksta"/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right="114"/>
        <w:jc w:val="both"/>
        <w:rPr>
          <w:spacing w:val="7"/>
        </w:rPr>
      </w:pPr>
      <w:r>
        <w:rPr>
          <w:spacing w:val="7"/>
        </w:rPr>
        <w:t>……………………………………………………………………………………………………………</w:t>
      </w:r>
    </w:p>
    <w:p w:rsidR="007376F9" w:rsidRDefault="007376F9" w:rsidP="00331E2C">
      <w:pPr>
        <w:pStyle w:val="Tijeloteksta"/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6" w:line="245" w:lineRule="auto"/>
        <w:ind w:left="0" w:right="114"/>
        <w:jc w:val="both"/>
        <w:rPr>
          <w:spacing w:val="7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53"/>
        <w:ind w:left="2878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3"/>
          <w:sz w:val="22"/>
          <w:szCs w:val="22"/>
        </w:rPr>
        <w:t>ODREDBE</w:t>
      </w:r>
      <w:r w:rsidRPr="007376F9">
        <w:rPr>
          <w:rFonts w:cs="Times New Roman"/>
          <w:b w:val="0"/>
          <w:bCs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 xml:space="preserve">ZA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PROVOĐENJE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243"/>
        <w:ind w:left="10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Na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temelju</w:t>
      </w:r>
      <w:r w:rsidRPr="007376F9">
        <w:rPr>
          <w:rFonts w:cs="Times New Roman"/>
          <w:b w:val="0"/>
          <w:spacing w:val="2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članka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109.</w:t>
      </w:r>
      <w:r w:rsidRPr="007376F9">
        <w:rPr>
          <w:rFonts w:cs="Times New Roman"/>
          <w:b w:val="0"/>
          <w:spacing w:val="2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stavka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6.</w:t>
      </w:r>
      <w:r w:rsidRPr="007376F9">
        <w:rPr>
          <w:rFonts w:cs="Times New Roman"/>
          <w:b w:val="0"/>
          <w:spacing w:val="3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Zakona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prostornom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uređenju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(„Narodne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novine“,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broj</w:t>
      </w:r>
      <w:r w:rsidRPr="007376F9">
        <w:rPr>
          <w:rFonts w:cs="Times New Roman"/>
          <w:b w:val="0"/>
          <w:spacing w:val="3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153/13)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članka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31. 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Statuta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Općine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Zadvarje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(„Službeni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glasnik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Općine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Zadvarje“,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broj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03/09.,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02/13.),</w:t>
      </w:r>
    </w:p>
    <w:p w:rsidR="007376F9" w:rsidRPr="007376F9" w:rsidRDefault="007376F9" w:rsidP="007376F9">
      <w:pPr>
        <w:pStyle w:val="Tijeloteksta"/>
        <w:kinsoku w:val="0"/>
        <w:overflowPunct w:val="0"/>
        <w:spacing w:before="243"/>
        <w:ind w:left="101"/>
        <w:rPr>
          <w:rFonts w:cs="Times New Roman"/>
          <w:b w:val="0"/>
          <w:sz w:val="22"/>
          <w:szCs w:val="22"/>
        </w:rPr>
        <w:sectPr w:rsidR="007376F9" w:rsidRPr="007376F9" w:rsidSect="007376F9">
          <w:footerReference w:type="default" r:id="rId9"/>
          <w:type w:val="continuous"/>
          <w:pgSz w:w="11920" w:h="16850"/>
          <w:pgMar w:top="1340" w:right="1020" w:bottom="1200" w:left="1600" w:header="0" w:footer="1001" w:gutter="0"/>
          <w:pgNumType w:start="1"/>
          <w:cols w:space="720"/>
          <w:noEndnote/>
        </w:sectPr>
      </w:pPr>
    </w:p>
    <w:p w:rsidR="007376F9" w:rsidRPr="007376F9" w:rsidRDefault="007376F9" w:rsidP="007376F9">
      <w:pPr>
        <w:pStyle w:val="Tijeloteksta"/>
        <w:tabs>
          <w:tab w:val="left" w:pos="4587"/>
        </w:tabs>
        <w:kinsoku w:val="0"/>
        <w:overflowPunct w:val="0"/>
        <w:spacing w:line="252" w:lineRule="exact"/>
        <w:ind w:left="101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Općinsko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vijeće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Općine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Zadvarje  , 22.08.2016.</w:t>
      </w:r>
    </w:p>
    <w:p w:rsidR="007376F9" w:rsidRPr="007376F9" w:rsidRDefault="007376F9" w:rsidP="00331E2C">
      <w:pPr>
        <w:pStyle w:val="Tijeloteksta"/>
        <w:kinsoku w:val="0"/>
        <w:overflowPunct w:val="0"/>
        <w:spacing w:line="252" w:lineRule="exact"/>
        <w:ind w:left="70"/>
        <w:rPr>
          <w:rFonts w:cs="Times New Roman"/>
          <w:b w:val="0"/>
          <w:spacing w:val="-2"/>
          <w:sz w:val="22"/>
          <w:szCs w:val="22"/>
        </w:rPr>
        <w:sectPr w:rsidR="007376F9" w:rsidRPr="007376F9">
          <w:type w:val="continuous"/>
          <w:pgSz w:w="11920" w:h="16850"/>
          <w:pgMar w:top="1340" w:right="1020" w:bottom="1200" w:left="1600" w:header="720" w:footer="720" w:gutter="0"/>
          <w:cols w:num="2" w:space="720" w:equalWidth="0">
            <w:col w:w="4588" w:space="40"/>
            <w:col w:w="4672"/>
          </w:cols>
          <w:noEndnote/>
        </w:sectPr>
      </w:pPr>
      <w:r w:rsidRPr="007376F9">
        <w:rPr>
          <w:rFonts w:cs="Times New Roman"/>
          <w:b w:val="0"/>
          <w:sz w:val="22"/>
          <w:szCs w:val="22"/>
        </w:rPr>
        <w:br w:type="column"/>
        <w:t>g</w:t>
      </w:r>
      <w:r w:rsidRPr="007376F9">
        <w:rPr>
          <w:rFonts w:cs="Times New Roman"/>
          <w:b w:val="0"/>
          <w:spacing w:val="-2"/>
          <w:sz w:val="22"/>
          <w:szCs w:val="22"/>
        </w:rPr>
        <w:t>odine,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donosi</w:t>
      </w:r>
    </w:p>
    <w:p w:rsidR="007376F9" w:rsidRPr="007376F9" w:rsidRDefault="007376F9" w:rsidP="007376F9">
      <w:pPr>
        <w:pStyle w:val="Tijeloteksta"/>
        <w:kinsoku w:val="0"/>
        <w:overflowPunct w:val="0"/>
        <w:spacing w:before="6"/>
        <w:ind w:left="0"/>
        <w:rPr>
          <w:rFonts w:cs="Times New Roman"/>
          <w:b w:val="0"/>
          <w:sz w:val="22"/>
          <w:szCs w:val="22"/>
        </w:rPr>
      </w:pPr>
    </w:p>
    <w:p w:rsidR="003A6E13" w:rsidRPr="003A6E13" w:rsidRDefault="003A6E13" w:rsidP="003A6E13">
      <w:pPr>
        <w:pStyle w:val="Tijeloteksta"/>
        <w:kinsoku w:val="0"/>
        <w:overflowPunct w:val="0"/>
        <w:spacing w:line="252" w:lineRule="exact"/>
        <w:ind w:left="0"/>
        <w:rPr>
          <w:spacing w:val="-2"/>
          <w:sz w:val="22"/>
          <w:szCs w:val="22"/>
        </w:rPr>
        <w:sectPr w:rsidR="003A6E13" w:rsidRPr="003A6E13">
          <w:footerReference w:type="default" r:id="rId10"/>
          <w:type w:val="continuous"/>
          <w:pgSz w:w="11920" w:h="16850"/>
          <w:pgMar w:top="1340" w:right="1020" w:bottom="1200" w:left="1600" w:header="720" w:footer="720" w:gutter="0"/>
          <w:cols w:num="2" w:space="720" w:equalWidth="0">
            <w:col w:w="4588" w:space="40"/>
            <w:col w:w="4672"/>
          </w:cols>
          <w:noEndnote/>
        </w:sectPr>
      </w:pPr>
    </w:p>
    <w:p w:rsidR="003A6E13" w:rsidRPr="003A6E13" w:rsidRDefault="003A6E13" w:rsidP="003A6E13">
      <w:pPr>
        <w:pStyle w:val="Tijeloteksta"/>
        <w:kinsoku w:val="0"/>
        <w:overflowPunct w:val="0"/>
        <w:spacing w:before="72" w:line="252" w:lineRule="exact"/>
        <w:ind w:left="0" w:right="2507"/>
        <w:rPr>
          <w:rFonts w:cs="Times New Roman"/>
          <w:b w:val="0"/>
          <w:bCs w:val="0"/>
          <w:sz w:val="22"/>
          <w:szCs w:val="22"/>
        </w:rPr>
      </w:pPr>
    </w:p>
    <w:p w:rsidR="003A6E13" w:rsidRDefault="00BF772A" w:rsidP="007376F9">
      <w:pPr>
        <w:pStyle w:val="Tijeloteksta"/>
        <w:kinsoku w:val="0"/>
        <w:overflowPunct w:val="0"/>
        <w:spacing w:before="72" w:line="252" w:lineRule="exact"/>
        <w:ind w:left="2502" w:right="2507"/>
        <w:jc w:val="center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noProof/>
          <w:sz w:val="22"/>
          <w:szCs w:val="22"/>
          <w:lang w:val="hr-HR" w:eastAsia="hr-HR"/>
        </w:rPr>
        <w:pict>
          <v:shape id="_x0000_s1035" type="#_x0000_t202" style="position:absolute;left:0;text-align:left;margin-left:-49.5pt;margin-top:-45pt;width:534pt;height:24pt;z-index:251755520" fillcolor="#d6e3bc [1302]" strokecolor="white [3212]">
            <v:textbox style="mso-next-textbox:#_x0000_s1035">
              <w:txbxContent>
                <w:p w:rsidR="00DB466B" w:rsidRPr="00522592" w:rsidRDefault="00DB466B" w:rsidP="00DB466B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7376F9" w:rsidRPr="007376F9" w:rsidRDefault="007376F9" w:rsidP="007376F9">
      <w:pPr>
        <w:pStyle w:val="Tijeloteksta"/>
        <w:kinsoku w:val="0"/>
        <w:overflowPunct w:val="0"/>
        <w:spacing w:before="72" w:line="252" w:lineRule="exact"/>
        <w:ind w:left="2502" w:right="2507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z w:val="22"/>
          <w:szCs w:val="22"/>
        </w:rPr>
        <w:t>O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D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L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U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K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U</w:t>
      </w:r>
    </w:p>
    <w:p w:rsidR="007376F9" w:rsidRPr="007376F9" w:rsidRDefault="007376F9" w:rsidP="007376F9">
      <w:pPr>
        <w:pStyle w:val="Tijeloteksta"/>
        <w:kinsoku w:val="0"/>
        <w:overflowPunct w:val="0"/>
        <w:ind w:left="2502" w:right="2581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z w:val="22"/>
          <w:szCs w:val="22"/>
        </w:rPr>
        <w:t xml:space="preserve">o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donošenju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Izmjena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i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dopuna</w:t>
      </w:r>
      <w:r w:rsidRPr="007376F9">
        <w:rPr>
          <w:rFonts w:cs="Times New Roman"/>
          <w:b w:val="0"/>
          <w:bCs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Urbanističkog</w:t>
      </w:r>
      <w:r w:rsidRPr="007376F9">
        <w:rPr>
          <w:rFonts w:cs="Times New Roman"/>
          <w:b w:val="0"/>
          <w:bCs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plana</w:t>
      </w:r>
      <w:r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uređenja gospodarske zone Zadvarje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4337" w:hanging="262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z w:val="22"/>
          <w:szCs w:val="22"/>
        </w:rPr>
        <w:t>u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Zadvarju</w:t>
      </w: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6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line="252" w:lineRule="exact"/>
        <w:ind w:left="283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1.</w:t>
      </w:r>
    </w:p>
    <w:p w:rsidR="007376F9" w:rsidRPr="007376F9" w:rsidRDefault="007376F9" w:rsidP="007376F9">
      <w:pPr>
        <w:pStyle w:val="Tijeloteksta"/>
        <w:kinsoku w:val="0"/>
        <w:overflowPunct w:val="0"/>
        <w:ind w:left="461" w:hanging="360"/>
        <w:rPr>
          <w:rFonts w:cs="Times New Roman"/>
          <w:b w:val="0"/>
          <w:spacing w:val="-2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 xml:space="preserve">(1) 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Donose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Izmjene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dopune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Urbanističkog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plana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uređenja</w:t>
      </w:r>
      <w:r w:rsidRPr="007376F9">
        <w:rPr>
          <w:rFonts w:cs="Times New Roman"/>
          <w:b w:val="0"/>
          <w:spacing w:val="1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gospodarske zone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Zadvarje</w:t>
      </w:r>
      <w:r w:rsidRPr="007376F9">
        <w:rPr>
          <w:rFonts w:cs="Times New Roman"/>
          <w:b w:val="0"/>
          <w:spacing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(„Službeni</w:t>
      </w:r>
      <w:r w:rsidRPr="007376F9">
        <w:rPr>
          <w:rFonts w:cs="Times New Roman"/>
          <w:b w:val="0"/>
          <w:spacing w:val="7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glasnik</w:t>
      </w:r>
      <w:r w:rsidRPr="007376F9">
        <w:rPr>
          <w:rFonts w:cs="Times New Roman"/>
          <w:b w:val="0"/>
          <w:spacing w:val="4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Općine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Zadvarje“ </w:t>
      </w:r>
      <w:r w:rsidRPr="007376F9">
        <w:rPr>
          <w:rFonts w:cs="Times New Roman"/>
          <w:b w:val="0"/>
          <w:spacing w:val="-1"/>
          <w:sz w:val="22"/>
          <w:szCs w:val="22"/>
        </w:rPr>
        <w:t>broj.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6/06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04/10),</w:t>
      </w:r>
      <w:r w:rsidRPr="007376F9">
        <w:rPr>
          <w:rFonts w:cs="Times New Roman"/>
          <w:b w:val="0"/>
          <w:sz w:val="22"/>
          <w:szCs w:val="22"/>
        </w:rPr>
        <w:t xml:space="preserve"> 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daljnjem</w:t>
      </w:r>
      <w:r w:rsidRPr="007376F9">
        <w:rPr>
          <w:rFonts w:cs="Times New Roman"/>
          <w:b w:val="0"/>
          <w:spacing w:val="-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tekstu: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Izmjene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dopune.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28" w:line="250" w:lineRule="exact"/>
        <w:ind w:left="4198" w:right="3920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2.</w:t>
      </w:r>
    </w:p>
    <w:p w:rsidR="007376F9" w:rsidRPr="007376F9" w:rsidRDefault="007376F9" w:rsidP="007376F9">
      <w:pPr>
        <w:pStyle w:val="Tijeloteksta"/>
        <w:numPr>
          <w:ilvl w:val="0"/>
          <w:numId w:val="4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line="241" w:lineRule="auto"/>
        <w:ind w:right="26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Izmjene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dopune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sadržane</w:t>
      </w:r>
      <w:r w:rsidRPr="007376F9">
        <w:rPr>
          <w:rFonts w:cs="Times New Roman"/>
          <w:b w:val="0"/>
          <w:sz w:val="22"/>
          <w:szCs w:val="22"/>
        </w:rPr>
        <w:t xml:space="preserve"> su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elaboratu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„Izmjena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dopuna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Urbanističkog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plana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uređenja</w:t>
      </w:r>
      <w:r w:rsidRPr="007376F9">
        <w:rPr>
          <w:rFonts w:cs="Times New Roman"/>
          <w:b w:val="0"/>
          <w:spacing w:val="6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gospodarske zone Zadvarje“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izrađenog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od </w:t>
      </w:r>
      <w:r w:rsidRPr="007376F9">
        <w:rPr>
          <w:rFonts w:cs="Times New Roman"/>
          <w:b w:val="0"/>
          <w:spacing w:val="-2"/>
          <w:sz w:val="22"/>
          <w:szCs w:val="22"/>
        </w:rPr>
        <w:t>URBOS-a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Split,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elaborat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broj: 662/15,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a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sastoji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se</w:t>
      </w:r>
      <w:r w:rsidRPr="007376F9">
        <w:rPr>
          <w:rFonts w:cs="Times New Roman"/>
          <w:b w:val="0"/>
          <w:spacing w:val="5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od:</w:t>
      </w:r>
    </w:p>
    <w:p w:rsidR="007376F9" w:rsidRPr="007376F9" w:rsidRDefault="007376F9" w:rsidP="007376F9">
      <w:pPr>
        <w:pStyle w:val="Tijeloteksta"/>
        <w:kinsoku w:val="0"/>
        <w:overflowPunct w:val="0"/>
        <w:spacing w:before="2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1"/>
          <w:numId w:val="4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2"/>
          <w:sz w:val="22"/>
          <w:szCs w:val="22"/>
        </w:rPr>
        <w:t>TEKSTUALNI</w:t>
      </w:r>
      <w:r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DIO</w:t>
      </w:r>
    </w:p>
    <w:p w:rsidR="007376F9" w:rsidRPr="007376F9" w:rsidRDefault="007376F9" w:rsidP="007376F9">
      <w:pPr>
        <w:pStyle w:val="Tijeloteksta"/>
        <w:kinsoku w:val="0"/>
        <w:overflowPunct w:val="0"/>
        <w:spacing w:before="7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809"/>
        <w:rPr>
          <w:rFonts w:cs="Times New Roman"/>
          <w:b w:val="0"/>
          <w:spacing w:val="-2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Obrazloženje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809"/>
        <w:rPr>
          <w:rFonts w:cs="Times New Roman"/>
          <w:b w:val="0"/>
          <w:spacing w:val="-2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Odredbe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za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provođenje</w:t>
      </w: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1"/>
          <w:numId w:val="4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ind w:left="1517" w:hanging="708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2"/>
          <w:sz w:val="22"/>
          <w:szCs w:val="22"/>
        </w:rPr>
        <w:t>GRAFIČKI DIO</w:t>
      </w:r>
    </w:p>
    <w:p w:rsidR="007376F9" w:rsidRPr="007376F9" w:rsidRDefault="007376F9" w:rsidP="007376F9">
      <w:pPr>
        <w:pStyle w:val="Tijeloteksta"/>
        <w:kinsoku w:val="0"/>
        <w:overflowPunct w:val="0"/>
        <w:spacing w:before="7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3A6E13" w:rsidP="003A6E13">
      <w:pPr>
        <w:pStyle w:val="Tijeloteksta"/>
        <w:tabs>
          <w:tab w:val="left" w:pos="1031"/>
          <w:tab w:val="left" w:pos="7891"/>
        </w:tabs>
        <w:kinsoku w:val="0"/>
        <w:overflowPunct w:val="0"/>
        <w:autoSpaceDE w:val="0"/>
        <w:autoSpaceDN w:val="0"/>
        <w:adjustRightInd w:val="0"/>
        <w:ind w:left="808"/>
        <w:rPr>
          <w:rFonts w:cs="Times New Roman"/>
          <w:b w:val="0"/>
          <w:spacing w:val="-1"/>
          <w:sz w:val="22"/>
          <w:szCs w:val="22"/>
        </w:rPr>
      </w:pPr>
      <w:r>
        <w:rPr>
          <w:rFonts w:cs="Times New Roman"/>
          <w:b w:val="0"/>
          <w:bCs w:val="0"/>
          <w:spacing w:val="-1"/>
          <w:sz w:val="22"/>
          <w:szCs w:val="22"/>
        </w:rPr>
        <w:t>1.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A.</w:t>
      </w:r>
      <w:r w:rsidR="007376F9"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Korištenje </w:t>
      </w:r>
      <w:r w:rsidR="007376F9" w:rsidRPr="007376F9">
        <w:rPr>
          <w:rFonts w:cs="Times New Roman"/>
          <w:b w:val="0"/>
          <w:bCs w:val="0"/>
          <w:sz w:val="22"/>
          <w:szCs w:val="22"/>
        </w:rPr>
        <w:t>i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 namjena</w:t>
      </w:r>
      <w:r w:rsidR="007376F9"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površina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ab/>
      </w:r>
      <w:r w:rsidR="007376F9" w:rsidRPr="007376F9">
        <w:rPr>
          <w:rFonts w:cs="Times New Roman"/>
          <w:b w:val="0"/>
          <w:spacing w:val="-1"/>
          <w:sz w:val="22"/>
          <w:szCs w:val="22"/>
        </w:rPr>
        <w:t>mj.</w:t>
      </w:r>
      <w:r w:rsidR="007376F9" w:rsidRPr="007376F9">
        <w:rPr>
          <w:rFonts w:cs="Times New Roman"/>
          <w:b w:val="0"/>
          <w:sz w:val="22"/>
          <w:szCs w:val="22"/>
        </w:rPr>
        <w:t xml:space="preserve"> 1 :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9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3A6E13" w:rsidP="003A6E13">
      <w:pPr>
        <w:pStyle w:val="Tijeloteksta"/>
        <w:tabs>
          <w:tab w:val="left" w:pos="1033"/>
        </w:tabs>
        <w:kinsoku w:val="0"/>
        <w:overflowPunct w:val="0"/>
        <w:autoSpaceDE w:val="0"/>
        <w:autoSpaceDN w:val="0"/>
        <w:adjustRightInd w:val="0"/>
        <w:spacing w:line="251" w:lineRule="exact"/>
        <w:ind w:left="808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bCs w:val="0"/>
          <w:spacing w:val="-1"/>
          <w:sz w:val="22"/>
          <w:szCs w:val="22"/>
        </w:rPr>
        <w:t>2.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A.</w:t>
      </w:r>
      <w:r w:rsidR="007376F9"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Prometna,</w:t>
      </w:r>
      <w:r w:rsidR="007376F9"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ulična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i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 komunalna</w:t>
      </w:r>
      <w:r w:rsidR="007376F9"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infrastrukturna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mreža</w:t>
      </w:r>
    </w:p>
    <w:p w:rsidR="007376F9" w:rsidRPr="007376F9" w:rsidRDefault="007376F9" w:rsidP="007376F9">
      <w:pPr>
        <w:pStyle w:val="Tijeloteksta"/>
        <w:tabs>
          <w:tab w:val="left" w:pos="7891"/>
        </w:tabs>
        <w:kinsoku w:val="0"/>
        <w:overflowPunct w:val="0"/>
        <w:spacing w:line="251" w:lineRule="exact"/>
        <w:ind w:left="81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2.a.A.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Promet</w:t>
      </w:r>
      <w:r w:rsidRPr="007376F9">
        <w:rPr>
          <w:rFonts w:cs="Times New Roman"/>
          <w:b w:val="0"/>
          <w:spacing w:val="-2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1"/>
        </w:tabs>
        <w:kinsoku w:val="0"/>
        <w:overflowPunct w:val="0"/>
        <w:spacing w:before="1" w:line="252" w:lineRule="exact"/>
        <w:ind w:left="81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2.b.A.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Energetski </w:t>
      </w:r>
      <w:r w:rsidRPr="007376F9">
        <w:rPr>
          <w:rFonts w:cs="Times New Roman"/>
          <w:b w:val="0"/>
          <w:spacing w:val="-1"/>
          <w:sz w:val="22"/>
          <w:szCs w:val="22"/>
        </w:rPr>
        <w:t>sustav</w:t>
      </w:r>
      <w:r w:rsidRPr="007376F9">
        <w:rPr>
          <w:rFonts w:cs="Times New Roman"/>
          <w:b w:val="0"/>
          <w:spacing w:val="-1"/>
          <w:sz w:val="22"/>
          <w:szCs w:val="22"/>
        </w:rPr>
        <w:tab/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1"/>
        </w:tabs>
        <w:kinsoku w:val="0"/>
        <w:overflowPunct w:val="0"/>
        <w:spacing w:line="252" w:lineRule="exact"/>
        <w:ind w:left="81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2.c.A.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Telekomunikacijska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mreža</w:t>
      </w:r>
      <w:r w:rsidRPr="007376F9">
        <w:rPr>
          <w:rFonts w:cs="Times New Roman"/>
          <w:b w:val="0"/>
          <w:spacing w:val="-2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1"/>
        </w:tabs>
        <w:kinsoku w:val="0"/>
        <w:overflowPunct w:val="0"/>
        <w:spacing w:line="252" w:lineRule="exact"/>
        <w:ind w:left="81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2.d.A.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Vodoopskrbna mreža</w:t>
      </w:r>
      <w:r w:rsidRPr="007376F9">
        <w:rPr>
          <w:rFonts w:cs="Times New Roman"/>
          <w:b w:val="0"/>
          <w:spacing w:val="-2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tabs>
          <w:tab w:val="left" w:pos="7894"/>
        </w:tabs>
        <w:kinsoku w:val="0"/>
        <w:overflowPunct w:val="0"/>
        <w:ind w:left="81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2.e.A.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Odvodnja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otpadnih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voda</w:t>
      </w:r>
      <w:r w:rsidRPr="007376F9">
        <w:rPr>
          <w:rFonts w:cs="Times New Roman"/>
          <w:b w:val="0"/>
          <w:spacing w:val="-2"/>
          <w:sz w:val="22"/>
          <w:szCs w:val="22"/>
        </w:rPr>
        <w:tab/>
      </w:r>
      <w:r w:rsidRPr="007376F9">
        <w:rPr>
          <w:rFonts w:cs="Times New Roman"/>
          <w:b w:val="0"/>
          <w:spacing w:val="-1"/>
          <w:sz w:val="22"/>
          <w:szCs w:val="22"/>
        </w:rPr>
        <w:t>mj.</w:t>
      </w:r>
      <w:r w:rsidRPr="007376F9">
        <w:rPr>
          <w:rFonts w:cs="Times New Roman"/>
          <w:b w:val="0"/>
          <w:sz w:val="22"/>
          <w:szCs w:val="22"/>
        </w:rPr>
        <w:t xml:space="preserve"> 1 :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8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3A6E13" w:rsidP="003A6E13">
      <w:pPr>
        <w:pStyle w:val="Tijeloteksta"/>
        <w:tabs>
          <w:tab w:val="left" w:pos="1035"/>
          <w:tab w:val="left" w:pos="7920"/>
        </w:tabs>
        <w:kinsoku w:val="0"/>
        <w:overflowPunct w:val="0"/>
        <w:autoSpaceDE w:val="0"/>
        <w:autoSpaceDN w:val="0"/>
        <w:adjustRightInd w:val="0"/>
        <w:ind w:left="852"/>
        <w:rPr>
          <w:rFonts w:cs="Times New Roman"/>
          <w:b w:val="0"/>
          <w:spacing w:val="-1"/>
          <w:sz w:val="22"/>
          <w:szCs w:val="22"/>
        </w:rPr>
      </w:pPr>
      <w:r>
        <w:rPr>
          <w:rFonts w:cs="Times New Roman"/>
          <w:b w:val="0"/>
          <w:bCs w:val="0"/>
          <w:spacing w:val="-1"/>
          <w:sz w:val="22"/>
          <w:szCs w:val="22"/>
        </w:rPr>
        <w:t>3.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A.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3"/>
          <w:sz w:val="22"/>
          <w:szCs w:val="22"/>
        </w:rPr>
        <w:t>Uvjeti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 korištenja,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 xml:space="preserve">uređenja </w:t>
      </w:r>
      <w:r w:rsidR="007376F9" w:rsidRPr="007376F9">
        <w:rPr>
          <w:rFonts w:cs="Times New Roman"/>
          <w:b w:val="0"/>
          <w:bCs w:val="0"/>
          <w:sz w:val="22"/>
          <w:szCs w:val="22"/>
        </w:rPr>
        <w:t>i</w:t>
      </w:r>
      <w:r w:rsidR="007376F9"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zaštite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prostora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ab/>
      </w:r>
      <w:r w:rsidR="007376F9" w:rsidRPr="007376F9">
        <w:rPr>
          <w:rFonts w:cs="Times New Roman"/>
          <w:b w:val="0"/>
          <w:spacing w:val="-1"/>
          <w:sz w:val="22"/>
          <w:szCs w:val="22"/>
        </w:rPr>
        <w:t>mj.</w:t>
      </w:r>
      <w:r w:rsidR="007376F9" w:rsidRPr="007376F9">
        <w:rPr>
          <w:rFonts w:cs="Times New Roman"/>
          <w:b w:val="0"/>
          <w:sz w:val="22"/>
          <w:szCs w:val="22"/>
        </w:rPr>
        <w:t xml:space="preserve"> 1 :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5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3A6E13" w:rsidP="003A6E13">
      <w:pPr>
        <w:pStyle w:val="Tijeloteksta"/>
        <w:tabs>
          <w:tab w:val="left" w:pos="1038"/>
          <w:tab w:val="left" w:pos="7921"/>
        </w:tabs>
        <w:kinsoku w:val="0"/>
        <w:overflowPunct w:val="0"/>
        <w:autoSpaceDE w:val="0"/>
        <w:autoSpaceDN w:val="0"/>
        <w:adjustRightInd w:val="0"/>
        <w:ind w:left="852"/>
        <w:rPr>
          <w:rFonts w:cs="Times New Roman"/>
          <w:b w:val="0"/>
          <w:spacing w:val="-1"/>
          <w:sz w:val="22"/>
          <w:szCs w:val="22"/>
        </w:rPr>
      </w:pPr>
      <w:r>
        <w:rPr>
          <w:rFonts w:cs="Times New Roman"/>
          <w:b w:val="0"/>
          <w:bCs w:val="0"/>
          <w:spacing w:val="-1"/>
          <w:sz w:val="22"/>
          <w:szCs w:val="22"/>
        </w:rPr>
        <w:t>4.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A.</w:t>
      </w:r>
      <w:r w:rsidR="007376F9"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Način</w:t>
      </w:r>
      <w:r w:rsidR="007376F9" w:rsidRPr="007376F9">
        <w:rPr>
          <w:rFonts w:cs="Times New Roman"/>
          <w:b w:val="0"/>
          <w:bCs w:val="0"/>
          <w:spacing w:val="-6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z w:val="22"/>
          <w:szCs w:val="22"/>
        </w:rPr>
        <w:t>i</w:t>
      </w:r>
      <w:r w:rsidR="007376F9"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uvjeti</w:t>
      </w:r>
      <w:r w:rsidR="007376F9"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gradnje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ab/>
      </w:r>
      <w:r w:rsidR="007376F9" w:rsidRPr="007376F9">
        <w:rPr>
          <w:rFonts w:cs="Times New Roman"/>
          <w:b w:val="0"/>
          <w:spacing w:val="-1"/>
          <w:sz w:val="22"/>
          <w:szCs w:val="22"/>
        </w:rPr>
        <w:t>mj.</w:t>
      </w:r>
      <w:r w:rsidR="007376F9" w:rsidRPr="007376F9">
        <w:rPr>
          <w:rFonts w:cs="Times New Roman"/>
          <w:b w:val="0"/>
          <w:sz w:val="22"/>
          <w:szCs w:val="22"/>
        </w:rPr>
        <w:t xml:space="preserve"> 1 :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1000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numPr>
          <w:ilvl w:val="1"/>
          <w:numId w:val="41"/>
        </w:numPr>
        <w:tabs>
          <w:tab w:val="left" w:pos="1526"/>
        </w:tabs>
        <w:kinsoku w:val="0"/>
        <w:overflowPunct w:val="0"/>
        <w:autoSpaceDE w:val="0"/>
        <w:autoSpaceDN w:val="0"/>
        <w:adjustRightInd w:val="0"/>
        <w:ind w:left="1525" w:hanging="708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4"/>
          <w:sz w:val="22"/>
          <w:szCs w:val="22"/>
        </w:rPr>
        <w:t>PRILOZI</w:t>
      </w: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4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079" w:right="4039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3.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7"/>
        <w:ind w:left="102" w:right="101" w:hanging="1"/>
        <w:jc w:val="both"/>
        <w:rPr>
          <w:rFonts w:cs="Times New Roman"/>
          <w:b w:val="0"/>
          <w:spacing w:val="-3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Stupanjem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na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snagu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ove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Odluke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za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područje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obuhvata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ovih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izmjena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dopuna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primjenjivati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će</w:t>
      </w:r>
      <w:r w:rsidRPr="007376F9">
        <w:rPr>
          <w:rFonts w:cs="Times New Roman"/>
          <w:b w:val="0"/>
          <w:spacing w:val="6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se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grafički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prikazi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1.A.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Korištenje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namjena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površina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3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1:1.000),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2.A.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Prometna,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ulična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8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komunalna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infrastrukturna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mreža: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2.a.A.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Promet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1:1.000),</w:t>
      </w:r>
      <w:r w:rsidRPr="007376F9">
        <w:rPr>
          <w:rFonts w:cs="Times New Roman"/>
          <w:b w:val="0"/>
          <w:spacing w:val="5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2.b.A.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Energetski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sustav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5"/>
          <w:sz w:val="22"/>
          <w:szCs w:val="22"/>
        </w:rPr>
        <w:t>(mj</w:t>
      </w:r>
      <w:r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1:1.000),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2.c.A.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Telekomunikacijska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mreža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4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1:1.000),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2.d.A.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Vodoopskrbna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mreža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(mj</w:t>
      </w:r>
      <w:r w:rsidRPr="007376F9">
        <w:rPr>
          <w:rFonts w:cs="Times New Roman"/>
          <w:b w:val="0"/>
          <w:spacing w:val="4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1:1.000),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102" w:right="112"/>
        <w:jc w:val="both"/>
        <w:rPr>
          <w:rFonts w:cs="Times New Roman"/>
          <w:b w:val="0"/>
          <w:spacing w:val="-2"/>
          <w:sz w:val="22"/>
          <w:szCs w:val="22"/>
        </w:rPr>
      </w:pPr>
      <w:r w:rsidRPr="007376F9">
        <w:rPr>
          <w:rFonts w:cs="Times New Roman"/>
          <w:b w:val="0"/>
          <w:spacing w:val="-2"/>
          <w:sz w:val="22"/>
          <w:szCs w:val="22"/>
        </w:rPr>
        <w:t>2.e.A.</w:t>
      </w:r>
      <w:r w:rsidRPr="007376F9">
        <w:rPr>
          <w:rFonts w:cs="Times New Roman"/>
          <w:b w:val="0"/>
          <w:spacing w:val="4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Odvodnja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otpadnih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voda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1:1.000),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3.A.</w:t>
      </w:r>
      <w:r w:rsidRPr="007376F9">
        <w:rPr>
          <w:rFonts w:cs="Times New Roman"/>
          <w:b w:val="0"/>
          <w:spacing w:val="3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Uvjeti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korištenja,</w:t>
      </w:r>
      <w:r w:rsidRPr="007376F9">
        <w:rPr>
          <w:rFonts w:cs="Times New Roman"/>
          <w:b w:val="0"/>
          <w:spacing w:val="2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uređenja</w:t>
      </w:r>
      <w:r w:rsidRPr="007376F9">
        <w:rPr>
          <w:rFonts w:cs="Times New Roman"/>
          <w:b w:val="0"/>
          <w:spacing w:val="2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zaštite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prostora</w:t>
      </w:r>
      <w:r w:rsidRPr="007376F9">
        <w:rPr>
          <w:rFonts w:cs="Times New Roman"/>
          <w:b w:val="0"/>
          <w:spacing w:val="2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6"/>
          <w:sz w:val="22"/>
          <w:szCs w:val="22"/>
        </w:rPr>
        <w:t>(mj</w:t>
      </w:r>
      <w:r w:rsidRPr="007376F9">
        <w:rPr>
          <w:rFonts w:cs="Times New Roman"/>
          <w:b w:val="0"/>
          <w:spacing w:val="8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1:1.000),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4.A.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Način</w:t>
      </w:r>
      <w:r w:rsidRPr="007376F9">
        <w:rPr>
          <w:rFonts w:cs="Times New Roman"/>
          <w:b w:val="0"/>
          <w:spacing w:val="3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3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uvjeti</w:t>
      </w:r>
      <w:r w:rsidRPr="007376F9">
        <w:rPr>
          <w:rFonts w:cs="Times New Roman"/>
          <w:b w:val="0"/>
          <w:spacing w:val="3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gradnje</w:t>
      </w:r>
      <w:r w:rsidRPr="007376F9">
        <w:rPr>
          <w:rFonts w:cs="Times New Roman"/>
          <w:b w:val="0"/>
          <w:spacing w:val="2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3"/>
          <w:sz w:val="22"/>
          <w:szCs w:val="22"/>
        </w:rPr>
        <w:t>(mj</w:t>
      </w:r>
      <w:r w:rsidRPr="007376F9">
        <w:rPr>
          <w:rFonts w:cs="Times New Roman"/>
          <w:b w:val="0"/>
          <w:spacing w:val="3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1:1.000).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102" w:right="112"/>
        <w:jc w:val="both"/>
        <w:rPr>
          <w:rFonts w:cs="Times New Roman"/>
          <w:b w:val="0"/>
          <w:spacing w:val="-2"/>
          <w:sz w:val="22"/>
          <w:szCs w:val="22"/>
        </w:rPr>
        <w:sectPr w:rsidR="007376F9" w:rsidRPr="007376F9">
          <w:type w:val="continuous"/>
          <w:pgSz w:w="11920" w:h="16850"/>
          <w:pgMar w:top="1340" w:right="1020" w:bottom="1200" w:left="1600" w:header="720" w:footer="720" w:gutter="0"/>
          <w:cols w:space="720" w:equalWidth="0">
            <w:col w:w="9300"/>
          </w:cols>
          <w:noEndnote/>
        </w:sectPr>
      </w:pPr>
    </w:p>
    <w:p w:rsidR="007376F9" w:rsidRPr="007376F9" w:rsidRDefault="00BF772A" w:rsidP="007376F9">
      <w:pPr>
        <w:pStyle w:val="Tijeloteksta"/>
        <w:kinsoku w:val="0"/>
        <w:overflowPunct w:val="0"/>
        <w:spacing w:before="54"/>
        <w:ind w:left="101"/>
        <w:rPr>
          <w:rFonts w:cs="Times New Roman"/>
          <w:b w:val="0"/>
          <w:sz w:val="22"/>
          <w:szCs w:val="22"/>
        </w:rPr>
      </w:pPr>
      <w:r w:rsidRPr="00BF772A">
        <w:rPr>
          <w:rFonts w:cs="Times New Roman"/>
          <w:b w:val="0"/>
          <w:bCs w:val="0"/>
          <w:noProof/>
          <w:spacing w:val="-2"/>
          <w:sz w:val="22"/>
          <w:szCs w:val="22"/>
          <w:lang w:val="hr-HR" w:eastAsia="hr-HR"/>
        </w:rPr>
        <w:pict>
          <v:shape id="_x0000_s1032" type="#_x0000_t202" style="position:absolute;left:0;text-align:left;margin-left:-44pt;margin-top:-45pt;width:534pt;height:24pt;z-index:251752448" fillcolor="#d6e3bc [1302]" strokecolor="white [3212]">
            <v:textbox style="mso-next-textbox:#_x0000_s1032">
              <w:txbxContent>
                <w:p w:rsidR="008800D9" w:rsidRPr="00522592" w:rsidRDefault="008800D9" w:rsidP="008800D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ODREDBE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ZA</w: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PROVOĐENJE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bCs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181" w:right="4249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4.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26" w:line="254" w:lineRule="exact"/>
        <w:ind w:left="283" w:right="599" w:hanging="183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</w:t>
      </w:r>
      <w:r w:rsidRPr="007376F9">
        <w:rPr>
          <w:rFonts w:cs="Times New Roman"/>
          <w:b w:val="0"/>
          <w:spacing w:val="2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članku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8.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Odluke </w:t>
      </w:r>
      <w:r w:rsidRPr="007376F9">
        <w:rPr>
          <w:rFonts w:cs="Times New Roman"/>
          <w:b w:val="0"/>
          <w:sz w:val="22"/>
          <w:szCs w:val="22"/>
        </w:rPr>
        <w:t>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donošenju</w:t>
      </w:r>
      <w:r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Urbanističkog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plana</w:t>
      </w:r>
      <w:r w:rsidRPr="007376F9">
        <w:rPr>
          <w:rFonts w:cs="Times New Roman"/>
          <w:b w:val="0"/>
          <w:spacing w:val="2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uređenja gospodarske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zone Zadvarje</w:t>
      </w:r>
      <w:r w:rsidRPr="007376F9">
        <w:rPr>
          <w:rFonts w:cs="Times New Roman"/>
          <w:b w:val="0"/>
          <w:spacing w:val="6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nakon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riječi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„-pretežito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trovačka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(K2)“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dodaju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nove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riječi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„-komunalno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servisna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(K3)“.</w:t>
      </w:r>
    </w:p>
    <w:p w:rsidR="007376F9" w:rsidRPr="007376F9" w:rsidRDefault="007376F9" w:rsidP="007376F9">
      <w:pPr>
        <w:pStyle w:val="Tijeloteksta"/>
        <w:kinsoku w:val="0"/>
        <w:overflowPunct w:val="0"/>
        <w:spacing w:before="4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181" w:right="4249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5.</w:t>
      </w:r>
    </w:p>
    <w:p w:rsidR="007376F9" w:rsidRPr="007376F9" w:rsidRDefault="003A6E13" w:rsidP="003A6E13">
      <w:pPr>
        <w:pStyle w:val="Tijeloteksta"/>
        <w:tabs>
          <w:tab w:val="left" w:pos="445"/>
        </w:tabs>
        <w:kinsoku w:val="0"/>
        <w:overflowPunct w:val="0"/>
        <w:autoSpaceDE w:val="0"/>
        <w:autoSpaceDN w:val="0"/>
        <w:adjustRightInd w:val="0"/>
        <w:spacing w:before="109" w:line="238" w:lineRule="auto"/>
        <w:ind w:right="251"/>
        <w:rPr>
          <w:rFonts w:cs="Times New Roman"/>
          <w:b w:val="0"/>
          <w:spacing w:val="-2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(1) </w:t>
      </w:r>
      <w:r w:rsidR="007376F9" w:rsidRPr="007376F9">
        <w:rPr>
          <w:rFonts w:cs="Times New Roman"/>
          <w:b w:val="0"/>
          <w:sz w:val="22"/>
          <w:szCs w:val="22"/>
        </w:rPr>
        <w:t>U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članku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11.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stavak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3.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u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prvoj rečenici briše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se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broj 1,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a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na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kraju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se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dodaje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>rečenica: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“Prostorna</w:t>
      </w:r>
      <w:r w:rsidR="007376F9" w:rsidRPr="007376F9">
        <w:rPr>
          <w:rFonts w:cs="Times New Roman"/>
          <w:b w:val="0"/>
          <w:spacing w:val="54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cjelina </w:t>
      </w:r>
      <w:r w:rsidR="007376F9" w:rsidRPr="007376F9">
        <w:rPr>
          <w:rFonts w:cs="Times New Roman"/>
          <w:b w:val="0"/>
          <w:sz w:val="22"/>
          <w:szCs w:val="22"/>
        </w:rPr>
        <w:t>1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određena </w:t>
      </w:r>
      <w:r w:rsidR="007376F9" w:rsidRPr="007376F9">
        <w:rPr>
          <w:rFonts w:cs="Times New Roman"/>
          <w:b w:val="0"/>
          <w:sz w:val="22"/>
          <w:szCs w:val="22"/>
        </w:rPr>
        <w:t>je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>za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gradnju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poslovnih,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pretežno komunalno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servisnih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građevina (K3).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U</w:t>
      </w:r>
      <w:r w:rsidR="007376F9"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>sklopu</w:t>
      </w:r>
      <w:r w:rsidR="007376F9" w:rsidRPr="007376F9">
        <w:rPr>
          <w:rFonts w:cs="Times New Roman"/>
          <w:b w:val="0"/>
          <w:spacing w:val="74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prostorne cjeline </w:t>
      </w:r>
      <w:r w:rsidR="007376F9" w:rsidRPr="007376F9">
        <w:rPr>
          <w:rFonts w:cs="Times New Roman"/>
          <w:b w:val="0"/>
          <w:sz w:val="22"/>
          <w:szCs w:val="22"/>
        </w:rPr>
        <w:t>1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predviđa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se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izgradnja vatrogasnog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doma </w:t>
      </w:r>
      <w:r w:rsidR="007376F9" w:rsidRPr="007376F9">
        <w:rPr>
          <w:rFonts w:cs="Times New Roman"/>
          <w:b w:val="0"/>
          <w:sz w:val="22"/>
          <w:szCs w:val="22"/>
        </w:rPr>
        <w:t>i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pratećih</w:t>
      </w:r>
      <w:r w:rsidR="007376F9" w:rsidRPr="007376F9">
        <w:rPr>
          <w:rFonts w:cs="Times New Roman"/>
          <w:b w:val="0"/>
          <w:spacing w:val="-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>sadržaja.“</w:t>
      </w:r>
    </w:p>
    <w:p w:rsidR="007376F9" w:rsidRPr="007376F9" w:rsidRDefault="007376F9" w:rsidP="007376F9">
      <w:pPr>
        <w:pStyle w:val="Tijeloteksta"/>
        <w:kinsoku w:val="0"/>
        <w:overflowPunct w:val="0"/>
        <w:spacing w:before="3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165" w:right="4260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6.</w:t>
      </w:r>
    </w:p>
    <w:p w:rsidR="00E81861" w:rsidRPr="00E81861" w:rsidRDefault="003A6E13" w:rsidP="00E81861">
      <w:pPr>
        <w:pStyle w:val="Tijeloteksta"/>
        <w:tabs>
          <w:tab w:val="left" w:pos="589"/>
        </w:tabs>
        <w:kinsoku w:val="0"/>
        <w:overflowPunct w:val="0"/>
        <w:autoSpaceDE w:val="0"/>
        <w:autoSpaceDN w:val="0"/>
        <w:adjustRightInd w:val="0"/>
        <w:spacing w:before="101" w:line="236" w:lineRule="auto"/>
        <w:ind w:right="599"/>
        <w:rPr>
          <w:b w:val="0"/>
          <w:sz w:val="22"/>
          <w:szCs w:val="22"/>
        </w:rPr>
      </w:pPr>
      <w:r w:rsidRPr="00E81861">
        <w:rPr>
          <w:rFonts w:cs="Times New Roman"/>
          <w:b w:val="0"/>
          <w:sz w:val="22"/>
          <w:szCs w:val="22"/>
        </w:rPr>
        <w:t xml:space="preserve">(1) </w:t>
      </w:r>
      <w:r w:rsidR="007376F9" w:rsidRPr="00E81861">
        <w:rPr>
          <w:rFonts w:cs="Times New Roman"/>
          <w:b w:val="0"/>
          <w:sz w:val="22"/>
          <w:szCs w:val="22"/>
        </w:rPr>
        <w:t>U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 xml:space="preserve"> članku</w:t>
      </w:r>
      <w:r w:rsidR="007376F9" w:rsidRPr="00E81861">
        <w:rPr>
          <w:rFonts w:cs="Times New Roman"/>
          <w:b w:val="0"/>
          <w:sz w:val="22"/>
          <w:szCs w:val="22"/>
        </w:rPr>
        <w:t xml:space="preserve"> 12. u</w:t>
      </w:r>
      <w:r w:rsidR="007376F9" w:rsidRPr="00E81861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tablici</w:t>
      </w:r>
      <w:r w:rsidR="007376F9" w:rsidRPr="00E81861">
        <w:rPr>
          <w:rFonts w:cs="Times New Roman"/>
          <w:b w:val="0"/>
          <w:spacing w:val="1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>2.</w:t>
      </w:r>
      <w:r w:rsidR="007376F9" w:rsidRPr="00E81861">
        <w:rPr>
          <w:rFonts w:cs="Times New Roman"/>
          <w:b w:val="0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Broj</w:t>
      </w:r>
      <w:r w:rsidR="007376F9" w:rsidRPr="00E81861">
        <w:rPr>
          <w:rFonts w:cs="Times New Roman"/>
          <w:b w:val="0"/>
          <w:iCs/>
          <w:spacing w:val="1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z w:val="22"/>
          <w:szCs w:val="22"/>
        </w:rPr>
        <w:t>i</w:t>
      </w:r>
      <w:r w:rsidR="007376F9" w:rsidRPr="00E81861">
        <w:rPr>
          <w:rFonts w:cs="Times New Roman"/>
          <w:b w:val="0"/>
          <w:iCs/>
          <w:spacing w:val="-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površina</w:t>
      </w:r>
      <w:r w:rsidR="007376F9" w:rsidRPr="00E81861">
        <w:rPr>
          <w:rFonts w:cs="Times New Roman"/>
          <w:b w:val="0"/>
          <w:iCs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mogućih</w:t>
      </w:r>
      <w:r w:rsidR="007376F9" w:rsidRPr="00E81861">
        <w:rPr>
          <w:rFonts w:cs="Times New Roman"/>
          <w:b w:val="0"/>
          <w:iCs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građevnih</w:t>
      </w:r>
      <w:r w:rsidR="007376F9" w:rsidRPr="00E81861">
        <w:rPr>
          <w:rFonts w:cs="Times New Roman"/>
          <w:b w:val="0"/>
          <w:iCs/>
          <w:spacing w:val="-3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čestica</w:t>
      </w:r>
      <w:r w:rsidR="007376F9" w:rsidRPr="00E81861">
        <w:rPr>
          <w:rFonts w:cs="Times New Roman"/>
          <w:b w:val="0"/>
          <w:iCs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unutar</w:t>
      </w:r>
      <w:r w:rsidR="007376F9" w:rsidRPr="00E81861">
        <w:rPr>
          <w:rFonts w:cs="Times New Roman"/>
          <w:b w:val="0"/>
          <w:iCs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gospodarske</w:t>
      </w:r>
      <w:r w:rsidR="007376F9" w:rsidRPr="00E81861">
        <w:rPr>
          <w:rFonts w:cs="Times New Roman"/>
          <w:b w:val="0"/>
          <w:iCs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>zone</w:t>
      </w:r>
      <w:r w:rsidR="007376F9" w:rsidRPr="00E81861">
        <w:rPr>
          <w:rFonts w:cs="Times New Roman"/>
          <w:b w:val="0"/>
          <w:iCs/>
          <w:spacing w:val="63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iCs/>
          <w:spacing w:val="-1"/>
          <w:sz w:val="22"/>
          <w:szCs w:val="22"/>
        </w:rPr>
        <w:t xml:space="preserve">Zadvarje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oznaka</w:t>
      </w:r>
      <w:r w:rsidR="007376F9" w:rsidRPr="00E81861">
        <w:rPr>
          <w:rFonts w:cs="Times New Roman"/>
          <w:b w:val="0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građevne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čestice</w:t>
      </w:r>
      <w:r w:rsidR="007376F9" w:rsidRPr="00E81861">
        <w:rPr>
          <w:rFonts w:cs="Times New Roman"/>
          <w:b w:val="0"/>
          <w:sz w:val="22"/>
          <w:szCs w:val="22"/>
        </w:rPr>
        <w:t xml:space="preserve"> 1,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zajedno</w:t>
      </w:r>
      <w:r w:rsidR="007376F9" w:rsidRPr="00E81861">
        <w:rPr>
          <w:rFonts w:cs="Times New Roman"/>
          <w:b w:val="0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sa</w:t>
      </w:r>
      <w:r w:rsidR="007376F9" w:rsidRPr="00E81861">
        <w:rPr>
          <w:rFonts w:cs="Times New Roman"/>
          <w:b w:val="0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površinom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građevne</w:t>
      </w:r>
      <w:r w:rsidR="007376F9" w:rsidRPr="00E81861">
        <w:rPr>
          <w:rFonts w:cs="Times New Roman"/>
          <w:b w:val="0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čestice</w:t>
      </w:r>
      <w:r w:rsidR="007376F9" w:rsidRPr="00E81861">
        <w:rPr>
          <w:rFonts w:cs="Times New Roman"/>
          <w:b w:val="0"/>
          <w:sz w:val="22"/>
          <w:szCs w:val="22"/>
        </w:rPr>
        <w:t xml:space="preserve"> od</w:t>
      </w:r>
      <w:r w:rsidR="007376F9" w:rsidRPr="00E81861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3635</w:t>
      </w:r>
      <w:r w:rsidR="007376F9" w:rsidRPr="00E81861">
        <w:rPr>
          <w:rFonts w:cs="Times New Roman"/>
          <w:b w:val="0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>m</w:t>
      </w:r>
      <w:r w:rsidR="007376F9" w:rsidRPr="00E81861">
        <w:rPr>
          <w:rFonts w:cs="Times New Roman"/>
          <w:b w:val="0"/>
          <w:spacing w:val="-2"/>
          <w:position w:val="8"/>
          <w:sz w:val="22"/>
          <w:szCs w:val="22"/>
        </w:rPr>
        <w:t>2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>,</w:t>
      </w:r>
      <w:r w:rsidR="007376F9" w:rsidRPr="00E81861">
        <w:rPr>
          <w:rFonts w:cs="Times New Roman"/>
          <w:b w:val="0"/>
          <w:sz w:val="22"/>
          <w:szCs w:val="22"/>
        </w:rPr>
        <w:t xml:space="preserve"> te</w:t>
      </w:r>
      <w:r w:rsidR="007376F9" w:rsidRPr="00E81861">
        <w:rPr>
          <w:rFonts w:cs="Times New Roman"/>
          <w:b w:val="0"/>
          <w:spacing w:val="49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>površinom</w:t>
      </w:r>
      <w:r w:rsidR="007376F9" w:rsidRPr="00E81861">
        <w:rPr>
          <w:rFonts w:cs="Times New Roman"/>
          <w:b w:val="0"/>
          <w:spacing w:val="-5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2"/>
          <w:position w:val="2"/>
          <w:sz w:val="22"/>
          <w:szCs w:val="22"/>
        </w:rPr>
        <w:t>za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>građenje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 xml:space="preserve"> –</w:t>
      </w:r>
      <w:r w:rsidR="007376F9" w:rsidRPr="00E81861">
        <w:rPr>
          <w:rFonts w:cs="Times New Roman"/>
          <w:b w:val="0"/>
          <w:spacing w:val="-3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>K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ig</w:t>
      </w:r>
      <w:r w:rsidR="007376F9" w:rsidRPr="00E81861">
        <w:rPr>
          <w:rFonts w:cs="Times New Roman"/>
          <w:b w:val="0"/>
          <w:spacing w:val="17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>0,40 od 1454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2"/>
          <w:position w:val="2"/>
          <w:sz w:val="22"/>
          <w:szCs w:val="22"/>
        </w:rPr>
        <w:t>m</w:t>
      </w:r>
      <w:r w:rsidR="007376F9" w:rsidRPr="00E81861">
        <w:rPr>
          <w:rFonts w:cs="Times New Roman"/>
          <w:b w:val="0"/>
          <w:spacing w:val="-2"/>
          <w:position w:val="10"/>
          <w:sz w:val="22"/>
          <w:szCs w:val="22"/>
        </w:rPr>
        <w:t>2</w:t>
      </w:r>
      <w:r w:rsidR="007376F9" w:rsidRPr="00E81861">
        <w:rPr>
          <w:rFonts w:cs="Times New Roman"/>
          <w:b w:val="0"/>
          <w:spacing w:val="-2"/>
          <w:position w:val="2"/>
          <w:sz w:val="22"/>
          <w:szCs w:val="22"/>
        </w:rPr>
        <w:t>,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>prebacuje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 xml:space="preserve"> se</w:t>
      </w:r>
      <w:r w:rsidR="007376F9" w:rsidRPr="00E81861">
        <w:rPr>
          <w:rFonts w:cs="Times New Roman"/>
          <w:b w:val="0"/>
          <w:spacing w:val="-2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>iz</w:t>
      </w:r>
      <w:r w:rsidR="007376F9" w:rsidRPr="00E81861">
        <w:rPr>
          <w:rFonts w:cs="Times New Roman"/>
          <w:b w:val="0"/>
          <w:spacing w:val="-2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>stupca</w:t>
      </w:r>
      <w:r w:rsidR="007376F9" w:rsidRPr="00E81861">
        <w:rPr>
          <w:rFonts w:cs="Times New Roman"/>
          <w:b w:val="0"/>
          <w:position w:val="2"/>
          <w:sz w:val="22"/>
          <w:szCs w:val="22"/>
        </w:rPr>
        <w:t xml:space="preserve"> „1.</w:t>
      </w:r>
      <w:r w:rsidR="007376F9" w:rsidRPr="00E81861">
        <w:rPr>
          <w:rFonts w:cs="Times New Roman"/>
          <w:b w:val="0"/>
          <w:spacing w:val="-3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position w:val="2"/>
          <w:sz w:val="22"/>
          <w:szCs w:val="22"/>
        </w:rPr>
        <w:t>GOSPODARSKA</w:t>
      </w:r>
      <w:r w:rsidR="007376F9" w:rsidRPr="00E81861">
        <w:rPr>
          <w:rFonts w:cs="Times New Roman"/>
          <w:b w:val="0"/>
          <w:spacing w:val="55"/>
          <w:position w:val="2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 xml:space="preserve">NAMJENA PRETEŽITO 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>PROIZVODNA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z w:val="22"/>
          <w:szCs w:val="22"/>
        </w:rPr>
        <w:t>–</w:t>
      </w:r>
      <w:r w:rsidR="007376F9" w:rsidRPr="00E81861">
        <w:rPr>
          <w:rFonts w:cs="Times New Roman"/>
          <w:b w:val="0"/>
          <w:spacing w:val="3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>I“</w:t>
      </w:r>
      <w:r w:rsidR="007376F9" w:rsidRPr="00E81861">
        <w:rPr>
          <w:rFonts w:cs="Times New Roman"/>
          <w:b w:val="0"/>
          <w:spacing w:val="55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z w:val="22"/>
          <w:szCs w:val="22"/>
        </w:rPr>
        <w:t xml:space="preserve">u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stupac</w:t>
      </w:r>
      <w:r w:rsidR="007376F9" w:rsidRPr="00E81861">
        <w:rPr>
          <w:rFonts w:cs="Times New Roman"/>
          <w:b w:val="0"/>
          <w:sz w:val="22"/>
          <w:szCs w:val="22"/>
        </w:rPr>
        <w:t xml:space="preserve"> „2.</w:t>
      </w:r>
      <w:r w:rsidR="007376F9" w:rsidRPr="00E81861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2"/>
          <w:sz w:val="22"/>
          <w:szCs w:val="22"/>
        </w:rPr>
        <w:t>GOSPODARSKA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 xml:space="preserve"> NAMJENA</w:t>
      </w:r>
      <w:r w:rsidR="007376F9" w:rsidRPr="00E81861">
        <w:rPr>
          <w:rFonts w:cs="Times New Roman"/>
          <w:b w:val="0"/>
          <w:spacing w:val="47"/>
          <w:sz w:val="22"/>
          <w:szCs w:val="22"/>
        </w:rPr>
        <w:t xml:space="preserve">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 xml:space="preserve">PRETEŽITO POSLOVNA </w:t>
      </w:r>
      <w:r w:rsidR="007376F9" w:rsidRPr="00E81861">
        <w:rPr>
          <w:rFonts w:cs="Times New Roman"/>
          <w:b w:val="0"/>
          <w:sz w:val="22"/>
          <w:szCs w:val="22"/>
        </w:rPr>
        <w:t xml:space="preserve">– </w:t>
      </w:r>
      <w:r w:rsidR="007376F9" w:rsidRPr="00E81861">
        <w:rPr>
          <w:rFonts w:cs="Times New Roman"/>
          <w:b w:val="0"/>
          <w:spacing w:val="-1"/>
          <w:sz w:val="22"/>
          <w:szCs w:val="22"/>
        </w:rPr>
        <w:t>K“</w:t>
      </w:r>
      <w:r w:rsidR="00E81861">
        <w:rPr>
          <w:rFonts w:cs="Times New Roman"/>
          <w:b w:val="0"/>
          <w:spacing w:val="-1"/>
          <w:sz w:val="22"/>
          <w:szCs w:val="22"/>
        </w:rPr>
        <w:t xml:space="preserve"> </w:t>
      </w:r>
      <w:r w:rsidR="00E81861" w:rsidRPr="00E81861">
        <w:rPr>
          <w:b w:val="0"/>
          <w:spacing w:val="-1"/>
          <w:sz w:val="22"/>
          <w:szCs w:val="22"/>
        </w:rPr>
        <w:t>sa</w:t>
      </w:r>
      <w:r w:rsidR="00E81861" w:rsidRPr="00E81861">
        <w:rPr>
          <w:b w:val="0"/>
          <w:sz w:val="22"/>
          <w:szCs w:val="22"/>
        </w:rPr>
        <w:t xml:space="preserve"> </w:t>
      </w:r>
      <w:r w:rsidR="00E81861" w:rsidRPr="00E81861">
        <w:rPr>
          <w:b w:val="0"/>
          <w:spacing w:val="-1"/>
          <w:sz w:val="22"/>
          <w:szCs w:val="22"/>
        </w:rPr>
        <w:t>površinom</w:t>
      </w:r>
      <w:r w:rsidR="00E81861" w:rsidRPr="00E81861">
        <w:rPr>
          <w:b w:val="0"/>
          <w:spacing w:val="-2"/>
          <w:sz w:val="22"/>
          <w:szCs w:val="22"/>
        </w:rPr>
        <w:t xml:space="preserve"> </w:t>
      </w:r>
      <w:r w:rsidR="00E81861" w:rsidRPr="00E81861">
        <w:rPr>
          <w:b w:val="0"/>
          <w:spacing w:val="-1"/>
          <w:sz w:val="22"/>
          <w:szCs w:val="22"/>
        </w:rPr>
        <w:t>građevne</w:t>
      </w:r>
      <w:r w:rsidR="00E81861" w:rsidRPr="00E81861">
        <w:rPr>
          <w:b w:val="0"/>
          <w:sz w:val="22"/>
          <w:szCs w:val="22"/>
        </w:rPr>
        <w:t xml:space="preserve"> </w:t>
      </w:r>
      <w:r w:rsidR="00E81861" w:rsidRPr="00E81861">
        <w:rPr>
          <w:b w:val="0"/>
          <w:spacing w:val="-1"/>
          <w:sz w:val="22"/>
          <w:szCs w:val="22"/>
        </w:rPr>
        <w:t>čestice</w:t>
      </w:r>
      <w:r w:rsidR="00E81861" w:rsidRPr="00E81861">
        <w:rPr>
          <w:b w:val="0"/>
          <w:sz w:val="22"/>
          <w:szCs w:val="22"/>
        </w:rPr>
        <w:t xml:space="preserve"> od 5428 </w:t>
      </w:r>
      <w:r w:rsidR="00E81861" w:rsidRPr="00E81861">
        <w:rPr>
          <w:b w:val="0"/>
          <w:spacing w:val="-2"/>
          <w:sz w:val="22"/>
          <w:szCs w:val="22"/>
        </w:rPr>
        <w:t>m</w:t>
      </w:r>
      <w:r w:rsidR="00E81861" w:rsidRPr="00E81861">
        <w:rPr>
          <w:b w:val="0"/>
          <w:spacing w:val="-2"/>
          <w:position w:val="8"/>
          <w:sz w:val="22"/>
          <w:szCs w:val="22"/>
        </w:rPr>
        <w:t>2</w:t>
      </w:r>
      <w:r w:rsidR="00E81861" w:rsidRPr="00E81861">
        <w:rPr>
          <w:b w:val="0"/>
          <w:spacing w:val="-2"/>
          <w:sz w:val="22"/>
          <w:szCs w:val="22"/>
        </w:rPr>
        <w:t>,</w:t>
      </w:r>
      <w:r w:rsidR="00E81861" w:rsidRPr="00E81861">
        <w:rPr>
          <w:b w:val="0"/>
          <w:sz w:val="22"/>
          <w:szCs w:val="22"/>
        </w:rPr>
        <w:t xml:space="preserve"> te</w:t>
      </w:r>
      <w:r w:rsidR="00E81861" w:rsidRPr="00E81861">
        <w:rPr>
          <w:b w:val="0"/>
          <w:spacing w:val="49"/>
          <w:sz w:val="22"/>
          <w:szCs w:val="22"/>
        </w:rPr>
        <w:t xml:space="preserve"> </w:t>
      </w:r>
      <w:r w:rsidR="00E81861" w:rsidRPr="00E81861">
        <w:rPr>
          <w:b w:val="0"/>
          <w:spacing w:val="-1"/>
          <w:position w:val="2"/>
          <w:sz w:val="22"/>
          <w:szCs w:val="22"/>
        </w:rPr>
        <w:t>površinom</w:t>
      </w:r>
      <w:r w:rsidR="00E81861" w:rsidRPr="00E81861">
        <w:rPr>
          <w:b w:val="0"/>
          <w:spacing w:val="-5"/>
          <w:position w:val="2"/>
          <w:sz w:val="22"/>
          <w:szCs w:val="22"/>
        </w:rPr>
        <w:t xml:space="preserve"> </w:t>
      </w:r>
      <w:r w:rsidR="00E81861" w:rsidRPr="00E81861">
        <w:rPr>
          <w:b w:val="0"/>
          <w:spacing w:val="-2"/>
          <w:position w:val="2"/>
          <w:sz w:val="22"/>
          <w:szCs w:val="22"/>
        </w:rPr>
        <w:t>za</w:t>
      </w:r>
      <w:r w:rsidR="00E81861" w:rsidRPr="00E81861">
        <w:rPr>
          <w:b w:val="0"/>
          <w:position w:val="2"/>
          <w:sz w:val="22"/>
          <w:szCs w:val="22"/>
        </w:rPr>
        <w:t xml:space="preserve"> </w:t>
      </w:r>
      <w:r w:rsidR="00E81861" w:rsidRPr="00E81861">
        <w:rPr>
          <w:b w:val="0"/>
          <w:spacing w:val="-1"/>
          <w:position w:val="2"/>
          <w:sz w:val="22"/>
          <w:szCs w:val="22"/>
        </w:rPr>
        <w:t>građenje</w:t>
      </w:r>
      <w:r w:rsidR="00E81861" w:rsidRPr="00E81861">
        <w:rPr>
          <w:b w:val="0"/>
          <w:position w:val="2"/>
          <w:sz w:val="22"/>
          <w:szCs w:val="22"/>
        </w:rPr>
        <w:t xml:space="preserve"> –</w:t>
      </w:r>
      <w:r w:rsidR="00E81861" w:rsidRPr="00E81861">
        <w:rPr>
          <w:b w:val="0"/>
          <w:spacing w:val="-3"/>
          <w:position w:val="2"/>
          <w:sz w:val="22"/>
          <w:szCs w:val="22"/>
        </w:rPr>
        <w:t xml:space="preserve"> </w:t>
      </w:r>
      <w:r w:rsidR="00E81861" w:rsidRPr="00E81861">
        <w:rPr>
          <w:b w:val="0"/>
          <w:spacing w:val="-1"/>
          <w:position w:val="2"/>
          <w:sz w:val="22"/>
          <w:szCs w:val="22"/>
        </w:rPr>
        <w:t>K</w:t>
      </w:r>
      <w:r w:rsidR="00E81861" w:rsidRPr="00E81861">
        <w:rPr>
          <w:b w:val="0"/>
          <w:spacing w:val="-1"/>
          <w:sz w:val="22"/>
          <w:szCs w:val="22"/>
        </w:rPr>
        <w:t>ig</w:t>
      </w:r>
      <w:r w:rsidR="00E81861" w:rsidRPr="00E81861">
        <w:rPr>
          <w:b w:val="0"/>
          <w:spacing w:val="17"/>
          <w:sz w:val="22"/>
          <w:szCs w:val="22"/>
        </w:rPr>
        <w:t xml:space="preserve"> </w:t>
      </w:r>
      <w:r w:rsidR="00E81861" w:rsidRPr="00E81861">
        <w:rPr>
          <w:b w:val="0"/>
          <w:position w:val="2"/>
          <w:sz w:val="22"/>
          <w:szCs w:val="22"/>
        </w:rPr>
        <w:t>0,40 od 2171</w:t>
      </w:r>
      <w:r w:rsidR="00E81861" w:rsidRPr="00E81861">
        <w:rPr>
          <w:b w:val="0"/>
          <w:spacing w:val="-1"/>
          <w:position w:val="2"/>
          <w:sz w:val="22"/>
          <w:szCs w:val="22"/>
        </w:rPr>
        <w:t xml:space="preserve"> </w:t>
      </w:r>
      <w:r w:rsidR="00E81861" w:rsidRPr="00E81861">
        <w:rPr>
          <w:b w:val="0"/>
          <w:spacing w:val="-2"/>
          <w:position w:val="2"/>
          <w:sz w:val="22"/>
          <w:szCs w:val="22"/>
        </w:rPr>
        <w:t>m</w:t>
      </w:r>
      <w:r w:rsidR="00E81861" w:rsidRPr="00E81861">
        <w:rPr>
          <w:b w:val="0"/>
          <w:spacing w:val="-2"/>
          <w:position w:val="10"/>
          <w:sz w:val="22"/>
          <w:szCs w:val="22"/>
        </w:rPr>
        <w:t>2</w:t>
      </w:r>
      <w:r w:rsidR="00E81861" w:rsidRPr="00E81861">
        <w:rPr>
          <w:b w:val="0"/>
          <w:spacing w:val="-1"/>
          <w:sz w:val="22"/>
          <w:szCs w:val="22"/>
        </w:rPr>
        <w:t>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166" w:right="4260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7.</w:t>
      </w:r>
    </w:p>
    <w:p w:rsidR="007376F9" w:rsidRPr="007376F9" w:rsidRDefault="003A6E13" w:rsidP="003A6E13">
      <w:pPr>
        <w:pStyle w:val="Tijeloteksta"/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95"/>
        <w:rPr>
          <w:rFonts w:cs="Times New Roman"/>
          <w:b w:val="0"/>
          <w:spacing w:val="-1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(1)  </w:t>
      </w:r>
      <w:r w:rsidR="007376F9" w:rsidRPr="007376F9">
        <w:rPr>
          <w:rFonts w:cs="Times New Roman"/>
          <w:b w:val="0"/>
          <w:sz w:val="22"/>
          <w:szCs w:val="22"/>
        </w:rPr>
        <w:t>U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članku</w:t>
      </w:r>
      <w:r w:rsidR="007376F9" w:rsidRPr="007376F9">
        <w:rPr>
          <w:rFonts w:cs="Times New Roman"/>
          <w:b w:val="0"/>
          <w:sz w:val="22"/>
          <w:szCs w:val="22"/>
        </w:rPr>
        <w:t xml:space="preserve"> 14 . u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prvom</w:t>
      </w:r>
      <w:r w:rsidR="007376F9"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stavku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riječi:</w:t>
      </w:r>
      <w:r w:rsidR="007376F9"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„1,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2, 3, 8, 9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i</w:t>
      </w:r>
      <w:r w:rsidR="007376F9"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10“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se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mijenjaju</w:t>
      </w:r>
      <w:r w:rsidR="007376F9" w:rsidRPr="007376F9">
        <w:rPr>
          <w:rFonts w:cs="Times New Roman"/>
          <w:b w:val="0"/>
          <w:sz w:val="22"/>
          <w:szCs w:val="22"/>
        </w:rPr>
        <w:t xml:space="preserve"> i</w:t>
      </w:r>
      <w:r w:rsidR="007376F9"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glase: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„2, 3,</w:t>
      </w:r>
      <w:r w:rsidR="007376F9"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8, 9 i</w:t>
      </w:r>
      <w:r w:rsidR="007376F9"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10“.</w:t>
      </w:r>
    </w:p>
    <w:p w:rsidR="007376F9" w:rsidRPr="007376F9" w:rsidRDefault="007376F9" w:rsidP="007376F9">
      <w:pPr>
        <w:pStyle w:val="Tijeloteksta"/>
        <w:kinsoku w:val="0"/>
        <w:overflowPunct w:val="0"/>
        <w:ind w:left="0"/>
        <w:rPr>
          <w:rFonts w:cs="Times New Roman"/>
          <w:b w:val="0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ind w:left="4166" w:right="4260"/>
        <w:jc w:val="center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8.</w:t>
      </w:r>
    </w:p>
    <w:p w:rsidR="007376F9" w:rsidRPr="007376F9" w:rsidRDefault="007376F9" w:rsidP="007376F9">
      <w:pPr>
        <w:pStyle w:val="Tijeloteksta"/>
        <w:kinsoku w:val="0"/>
        <w:overflowPunct w:val="0"/>
        <w:spacing w:before="97"/>
        <w:ind w:left="360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>(1)</w:t>
      </w:r>
      <w:r w:rsidRPr="007376F9">
        <w:rPr>
          <w:rFonts w:cs="Times New Roman"/>
          <w:b w:val="0"/>
          <w:spacing w:val="4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kraju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članka</w:t>
      </w:r>
      <w:r w:rsidRPr="007376F9">
        <w:rPr>
          <w:rFonts w:cs="Times New Roman"/>
          <w:b w:val="0"/>
          <w:sz w:val="22"/>
          <w:szCs w:val="22"/>
        </w:rPr>
        <w:t xml:space="preserve"> 15. </w:t>
      </w:r>
      <w:r w:rsidRPr="007376F9">
        <w:rPr>
          <w:rFonts w:cs="Times New Roman"/>
          <w:b w:val="0"/>
          <w:spacing w:val="-1"/>
          <w:sz w:val="22"/>
          <w:szCs w:val="22"/>
        </w:rPr>
        <w:t>dodaje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se </w:t>
      </w:r>
      <w:r w:rsidRPr="007376F9">
        <w:rPr>
          <w:rFonts w:cs="Times New Roman"/>
          <w:b w:val="0"/>
          <w:spacing w:val="-1"/>
          <w:sz w:val="22"/>
          <w:szCs w:val="22"/>
        </w:rPr>
        <w:t>novi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stavak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15.a.: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0"/>
        <w:ind w:right="290"/>
        <w:jc w:val="both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„Građevine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poslovne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sadržaje,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komunalno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servisne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(K3)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– 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>vatrogasni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dom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može</w:t>
      </w:r>
      <w:r w:rsidRPr="007376F9">
        <w:rPr>
          <w:rFonts w:cs="Times New Roman"/>
          <w:b w:val="0"/>
          <w:sz w:val="22"/>
          <w:szCs w:val="22"/>
        </w:rPr>
        <w:t xml:space="preserve"> se </w:t>
      </w:r>
      <w:r w:rsidRPr="007376F9">
        <w:rPr>
          <w:rFonts w:cs="Times New Roman"/>
          <w:b w:val="0"/>
          <w:spacing w:val="-1"/>
          <w:sz w:val="22"/>
          <w:szCs w:val="22"/>
        </w:rPr>
        <w:t>graditi</w:t>
      </w:r>
      <w:r w:rsidRPr="007376F9">
        <w:rPr>
          <w:rFonts w:cs="Times New Roman"/>
          <w:b w:val="0"/>
          <w:spacing w:val="5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prvenstveno</w:t>
      </w:r>
      <w:r w:rsidRPr="007376F9">
        <w:rPr>
          <w:rFonts w:cs="Times New Roman"/>
          <w:b w:val="0"/>
          <w:sz w:val="22"/>
          <w:szCs w:val="22"/>
        </w:rPr>
        <w:t xml:space="preserve"> 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sklopu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cjeline</w:t>
      </w:r>
      <w:r w:rsidRPr="007376F9">
        <w:rPr>
          <w:rFonts w:cs="Times New Roman"/>
          <w:b w:val="0"/>
          <w:sz w:val="22"/>
          <w:szCs w:val="22"/>
        </w:rPr>
        <w:t xml:space="preserve"> 1 </w:t>
      </w:r>
      <w:r w:rsidRPr="007376F9">
        <w:rPr>
          <w:rFonts w:cs="Times New Roman"/>
          <w:b w:val="0"/>
          <w:spacing w:val="-1"/>
          <w:sz w:val="22"/>
          <w:szCs w:val="22"/>
        </w:rPr>
        <w:t>određene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-1"/>
          <w:sz w:val="22"/>
          <w:szCs w:val="22"/>
        </w:rPr>
        <w:t>grafičkom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dijelu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elaborata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Urbanističkog</w:t>
      </w:r>
      <w:r w:rsidRPr="007376F9">
        <w:rPr>
          <w:rFonts w:cs="Times New Roman"/>
          <w:b w:val="0"/>
          <w:spacing w:val="6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plana,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kartografski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prikaz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4.A.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i/>
          <w:iCs/>
          <w:spacing w:val="-1"/>
          <w:sz w:val="22"/>
          <w:szCs w:val="22"/>
        </w:rPr>
        <w:t>Načini</w:t>
      </w:r>
      <w:r w:rsidRPr="007376F9">
        <w:rPr>
          <w:rFonts w:cs="Times New Roman"/>
          <w:b w:val="0"/>
          <w:i/>
          <w:iCs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i/>
          <w:iCs/>
          <w:sz w:val="22"/>
          <w:szCs w:val="22"/>
        </w:rPr>
        <w:t>i</w:t>
      </w:r>
      <w:r w:rsidRPr="007376F9">
        <w:rPr>
          <w:rFonts w:cs="Times New Roman"/>
          <w:b w:val="0"/>
          <w:i/>
          <w:iCs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i/>
          <w:iCs/>
          <w:spacing w:val="-2"/>
          <w:sz w:val="22"/>
          <w:szCs w:val="22"/>
        </w:rPr>
        <w:t>uvjeti</w:t>
      </w:r>
      <w:r w:rsidRPr="007376F9">
        <w:rPr>
          <w:rFonts w:cs="Times New Roman"/>
          <w:b w:val="0"/>
          <w:i/>
          <w:iCs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i/>
          <w:iCs/>
          <w:spacing w:val="-1"/>
          <w:sz w:val="22"/>
          <w:szCs w:val="22"/>
        </w:rPr>
        <w:t>gradnje</w:t>
      </w:r>
      <w:r w:rsidRPr="007376F9">
        <w:rPr>
          <w:rFonts w:cs="Times New Roman"/>
          <w:b w:val="0"/>
          <w:i/>
          <w:iCs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-1"/>
          <w:sz w:val="22"/>
          <w:szCs w:val="22"/>
        </w:rPr>
        <w:t>mjerilu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1:1000.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Omogućava</w:t>
      </w:r>
      <w:r w:rsidRPr="007376F9">
        <w:rPr>
          <w:rFonts w:cs="Times New Roman"/>
          <w:b w:val="0"/>
          <w:sz w:val="22"/>
          <w:szCs w:val="22"/>
        </w:rPr>
        <w:t xml:space="preserve"> se </w:t>
      </w:r>
      <w:r w:rsidRPr="007376F9">
        <w:rPr>
          <w:rFonts w:cs="Times New Roman"/>
          <w:b w:val="0"/>
          <w:spacing w:val="-1"/>
          <w:sz w:val="22"/>
          <w:szCs w:val="22"/>
        </w:rPr>
        <w:t>gradnja</w:t>
      </w:r>
      <w:r w:rsidRPr="007376F9">
        <w:rPr>
          <w:rFonts w:cs="Times New Roman"/>
          <w:b w:val="0"/>
          <w:spacing w:val="8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doma</w:t>
      </w:r>
      <w:r w:rsidRPr="007376F9">
        <w:rPr>
          <w:rFonts w:cs="Times New Roman"/>
          <w:b w:val="0"/>
          <w:sz w:val="22"/>
          <w:szCs w:val="22"/>
        </w:rPr>
        <w:t xml:space="preserve"> sa </w:t>
      </w:r>
      <w:r w:rsidRPr="007376F9">
        <w:rPr>
          <w:rFonts w:cs="Times New Roman"/>
          <w:b w:val="0"/>
          <w:spacing w:val="-1"/>
          <w:sz w:val="22"/>
          <w:szCs w:val="22"/>
        </w:rPr>
        <w:t>pripadajućim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pratećim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sadržajima.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39" w:line="232" w:lineRule="exact"/>
        <w:ind w:right="124" w:hanging="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Maksimalni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koeficijent</w:t>
      </w:r>
      <w:r w:rsidRPr="007376F9">
        <w:rPr>
          <w:rFonts w:cs="Times New Roman"/>
          <w:b w:val="0"/>
          <w:spacing w:val="-2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izgrađenosti</w:t>
      </w:r>
      <w:r w:rsidRPr="007376F9">
        <w:rPr>
          <w:rFonts w:cs="Times New Roman"/>
          <w:b w:val="0"/>
          <w:spacing w:val="-2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1"/>
          <w:position w:val="2"/>
          <w:sz w:val="22"/>
          <w:szCs w:val="22"/>
        </w:rPr>
        <w:t>k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>ig</w:t>
      </w:r>
      <w:r w:rsidRPr="007376F9">
        <w:rPr>
          <w:rFonts w:cs="Times New Roman"/>
          <w:b w:val="0"/>
          <w:bCs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iznosi</w:t>
      </w:r>
      <w:r w:rsidRPr="007376F9">
        <w:rPr>
          <w:rFonts w:cs="Times New Roman"/>
          <w:b w:val="0"/>
          <w:spacing w:val="-2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position w:val="2"/>
          <w:sz w:val="22"/>
          <w:szCs w:val="22"/>
        </w:rPr>
        <w:t>0,4,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position w:val="2"/>
          <w:sz w:val="22"/>
          <w:szCs w:val="22"/>
        </w:rPr>
        <w:t xml:space="preserve">a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maksimalni</w:t>
      </w:r>
      <w:r w:rsidRPr="007376F9">
        <w:rPr>
          <w:rFonts w:cs="Times New Roman"/>
          <w:b w:val="0"/>
          <w:spacing w:val="1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koeficijent</w:t>
      </w:r>
      <w:r w:rsidRPr="007376F9">
        <w:rPr>
          <w:rFonts w:cs="Times New Roman"/>
          <w:b w:val="0"/>
          <w:spacing w:val="1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iskorištenosti</w:t>
      </w:r>
      <w:r w:rsidRPr="007376F9">
        <w:rPr>
          <w:rFonts w:cs="Times New Roman"/>
          <w:b w:val="0"/>
          <w:spacing w:val="1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1"/>
          <w:position w:val="2"/>
          <w:sz w:val="22"/>
          <w:szCs w:val="22"/>
        </w:rPr>
        <w:t>k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>is</w:t>
      </w:r>
      <w:r w:rsidRPr="007376F9">
        <w:rPr>
          <w:rFonts w:cs="Times New Roman"/>
          <w:b w:val="0"/>
          <w:bCs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position w:val="2"/>
          <w:sz w:val="22"/>
          <w:szCs w:val="22"/>
        </w:rPr>
        <w:t>1,2.</w:t>
      </w:r>
      <w:r w:rsidRPr="007376F9">
        <w:rPr>
          <w:rFonts w:cs="Times New Roman"/>
          <w:b w:val="0"/>
          <w:spacing w:val="53"/>
          <w:position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Maksimalna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visina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iznosi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P+1,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odnosno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najviše</w:t>
      </w:r>
      <w:r w:rsidRPr="007376F9">
        <w:rPr>
          <w:rFonts w:cs="Times New Roman"/>
          <w:b w:val="0"/>
          <w:sz w:val="22"/>
          <w:szCs w:val="22"/>
        </w:rPr>
        <w:t xml:space="preserve"> 10,0 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(iznimka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toranj).</w:t>
      </w:r>
    </w:p>
    <w:p w:rsidR="007376F9" w:rsidRPr="007376F9" w:rsidRDefault="007376F9" w:rsidP="007376F9">
      <w:pPr>
        <w:pStyle w:val="Tijeloteksta"/>
        <w:kinsoku w:val="0"/>
        <w:overflowPunct w:val="0"/>
        <w:spacing w:before="2"/>
        <w:ind w:right="134"/>
        <w:rPr>
          <w:rFonts w:cs="Times New Roman"/>
          <w:b w:val="0"/>
          <w:spacing w:val="-2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Građevine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se </w:t>
      </w:r>
      <w:r w:rsidRPr="007376F9">
        <w:rPr>
          <w:rFonts w:cs="Times New Roman"/>
          <w:b w:val="0"/>
          <w:spacing w:val="-2"/>
          <w:sz w:val="22"/>
          <w:szCs w:val="22"/>
        </w:rPr>
        <w:t>mogu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graditi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s </w:t>
      </w:r>
      <w:r w:rsidRPr="007376F9">
        <w:rPr>
          <w:rFonts w:cs="Times New Roman"/>
          <w:b w:val="0"/>
          <w:spacing w:val="-1"/>
          <w:sz w:val="22"/>
          <w:szCs w:val="22"/>
        </w:rPr>
        <w:t>podrumom.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Omogućava</w:t>
      </w:r>
      <w:r w:rsidRPr="007376F9">
        <w:rPr>
          <w:rFonts w:cs="Times New Roman"/>
          <w:b w:val="0"/>
          <w:sz w:val="22"/>
          <w:szCs w:val="22"/>
        </w:rPr>
        <w:t xml:space="preserve"> se </w:t>
      </w:r>
      <w:r w:rsidRPr="007376F9">
        <w:rPr>
          <w:rFonts w:cs="Times New Roman"/>
          <w:b w:val="0"/>
          <w:spacing w:val="-1"/>
          <w:sz w:val="22"/>
          <w:szCs w:val="22"/>
        </w:rPr>
        <w:t>izvedba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ravnih,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kosih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ili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drugih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krovova.</w:t>
      </w:r>
      <w:r w:rsidRPr="007376F9">
        <w:rPr>
          <w:rFonts w:cs="Times New Roman"/>
          <w:b w:val="0"/>
          <w:spacing w:val="6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Gradivi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dio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ulici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postavljen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je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na </w:t>
      </w:r>
      <w:r w:rsidRPr="007376F9">
        <w:rPr>
          <w:rFonts w:cs="Times New Roman"/>
          <w:b w:val="0"/>
          <w:spacing w:val="-1"/>
          <w:sz w:val="22"/>
          <w:szCs w:val="22"/>
        </w:rPr>
        <w:t>udaljenosti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od 7,0 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od </w:t>
      </w:r>
      <w:r w:rsidRPr="007376F9">
        <w:rPr>
          <w:rFonts w:cs="Times New Roman"/>
          <w:b w:val="0"/>
          <w:spacing w:val="-1"/>
          <w:sz w:val="22"/>
          <w:szCs w:val="22"/>
        </w:rPr>
        <w:t>vanjskog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ruba</w:t>
      </w:r>
      <w:r w:rsidRPr="007376F9">
        <w:rPr>
          <w:rFonts w:cs="Times New Roman"/>
          <w:b w:val="0"/>
          <w:spacing w:val="6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ulice.</w:t>
      </w:r>
      <w:r w:rsidRPr="007376F9">
        <w:rPr>
          <w:rFonts w:cs="Times New Roman"/>
          <w:b w:val="0"/>
          <w:sz w:val="22"/>
          <w:szCs w:val="22"/>
        </w:rPr>
        <w:t xml:space="preserve"> U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cilju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zaštite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zraka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zaštite</w:t>
      </w:r>
      <w:r w:rsidRPr="007376F9">
        <w:rPr>
          <w:rFonts w:cs="Times New Roman"/>
          <w:b w:val="0"/>
          <w:sz w:val="22"/>
          <w:szCs w:val="22"/>
        </w:rPr>
        <w:t xml:space="preserve"> od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buke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treba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predvidjeti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ozelenjavanje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dijela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pacing w:val="6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(minimalno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20%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obrađeno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niskim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visokim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zelenilom).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Uz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9"/>
          <w:sz w:val="22"/>
          <w:szCs w:val="22"/>
        </w:rPr>
        <w:t xml:space="preserve">      </w:t>
      </w:r>
      <w:r w:rsidRPr="007376F9">
        <w:rPr>
          <w:rFonts w:cs="Times New Roman"/>
          <w:b w:val="0"/>
          <w:spacing w:val="-1"/>
          <w:sz w:val="22"/>
          <w:szCs w:val="22"/>
        </w:rPr>
        <w:t>granicu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građevne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potrebno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je </w:t>
      </w:r>
      <w:r w:rsidRPr="007376F9">
        <w:rPr>
          <w:rFonts w:cs="Times New Roman"/>
          <w:b w:val="0"/>
          <w:spacing w:val="-1"/>
          <w:sz w:val="22"/>
          <w:szCs w:val="22"/>
        </w:rPr>
        <w:t>osigurati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pojas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zelenila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minimalne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širine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3,0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m.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Ograde</w:t>
      </w:r>
      <w:r w:rsidRPr="007376F9">
        <w:rPr>
          <w:rFonts w:cs="Times New Roman"/>
          <w:b w:val="0"/>
          <w:spacing w:val="7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građevinskih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čestica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mogu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biti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od </w:t>
      </w:r>
      <w:r w:rsidRPr="007376F9">
        <w:rPr>
          <w:rFonts w:cs="Times New Roman"/>
          <w:b w:val="0"/>
          <w:spacing w:val="-1"/>
          <w:sz w:val="22"/>
          <w:szCs w:val="22"/>
        </w:rPr>
        <w:t>niskog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zelenila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ili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metalne,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visine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do 2,0 </w:t>
      </w:r>
      <w:r w:rsidRPr="007376F9">
        <w:rPr>
          <w:rFonts w:cs="Times New Roman"/>
          <w:b w:val="0"/>
          <w:spacing w:val="-2"/>
          <w:sz w:val="22"/>
          <w:szCs w:val="22"/>
        </w:rPr>
        <w:t>m.“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0" w:line="253" w:lineRule="exact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Vatrogasni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objekt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treba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osigurati:</w:t>
      </w:r>
    </w:p>
    <w:p w:rsidR="007376F9" w:rsidRPr="007376F9" w:rsidRDefault="007376F9" w:rsidP="003A6E13">
      <w:pPr>
        <w:pStyle w:val="Tijeloteksta"/>
        <w:numPr>
          <w:ilvl w:val="2"/>
          <w:numId w:val="37"/>
        </w:numPr>
        <w:tabs>
          <w:tab w:val="left" w:pos="671"/>
        </w:tabs>
        <w:kinsoku w:val="0"/>
        <w:overflowPunct w:val="0"/>
        <w:autoSpaceDE w:val="0"/>
        <w:autoSpaceDN w:val="0"/>
        <w:adjustRightInd w:val="0"/>
        <w:spacing w:line="264" w:lineRule="exact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Normalan</w:t>
      </w:r>
      <w:r w:rsidRPr="007376F9">
        <w:rPr>
          <w:rFonts w:cs="Times New Roman"/>
          <w:b w:val="0"/>
          <w:sz w:val="22"/>
          <w:szCs w:val="22"/>
        </w:rPr>
        <w:t xml:space="preserve"> rad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funkcioniranje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jedinice</w:t>
      </w:r>
    </w:p>
    <w:p w:rsidR="007376F9" w:rsidRPr="007376F9" w:rsidRDefault="007376F9" w:rsidP="003A6E13">
      <w:pPr>
        <w:pStyle w:val="Tijeloteksta"/>
        <w:numPr>
          <w:ilvl w:val="2"/>
          <w:numId w:val="37"/>
        </w:numPr>
        <w:tabs>
          <w:tab w:val="left" w:pos="671"/>
        </w:tabs>
        <w:kinsoku w:val="0"/>
        <w:overflowPunct w:val="0"/>
        <w:autoSpaceDE w:val="0"/>
        <w:autoSpaceDN w:val="0"/>
        <w:adjustRightInd w:val="0"/>
        <w:spacing w:line="262" w:lineRule="exact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Da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vozila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iz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garažnog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mogu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direktno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slobodno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pristupiti</w:t>
      </w:r>
    </w:p>
    <w:p w:rsidR="007376F9" w:rsidRPr="007376F9" w:rsidRDefault="007376F9" w:rsidP="003A6E13">
      <w:pPr>
        <w:pStyle w:val="Tijeloteksta"/>
        <w:numPr>
          <w:ilvl w:val="2"/>
          <w:numId w:val="37"/>
        </w:numPr>
        <w:tabs>
          <w:tab w:val="left" w:pos="671"/>
        </w:tabs>
        <w:kinsoku w:val="0"/>
        <w:overflowPunct w:val="0"/>
        <w:autoSpaceDE w:val="0"/>
        <w:autoSpaceDN w:val="0"/>
        <w:adjustRightInd w:val="0"/>
        <w:spacing w:line="262" w:lineRule="exact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Nesmetano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manevriranje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vozila</w:t>
      </w:r>
      <w:r w:rsidRPr="007376F9">
        <w:rPr>
          <w:rFonts w:cs="Times New Roman"/>
          <w:b w:val="0"/>
          <w:sz w:val="22"/>
          <w:szCs w:val="22"/>
        </w:rPr>
        <w:t xml:space="preserve"> 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krugu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vatrogasnog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objekta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0"/>
        <w:ind w:left="588" w:right="251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Treba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sadržavati: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garaže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tehnička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vozila,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smještaj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opreme,</w:t>
      </w:r>
      <w:r w:rsidRPr="007376F9">
        <w:rPr>
          <w:rFonts w:cs="Times New Roman"/>
          <w:b w:val="0"/>
          <w:sz w:val="22"/>
          <w:szCs w:val="22"/>
        </w:rPr>
        <w:t xml:space="preserve"> uređaja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7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sredstava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gašenje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požara,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rezervne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dijelove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slično,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prostoriju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smještaj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odmor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pripadnika</w:t>
      </w:r>
      <w:r w:rsidRPr="007376F9">
        <w:rPr>
          <w:rFonts w:cs="Times New Roman"/>
          <w:b w:val="0"/>
          <w:spacing w:val="7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jedinice,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promatračko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mjesto,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radionice,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učionicu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– </w:t>
      </w:r>
      <w:r w:rsidRPr="007376F9">
        <w:rPr>
          <w:rFonts w:cs="Times New Roman"/>
          <w:b w:val="0"/>
          <w:spacing w:val="-1"/>
          <w:sz w:val="22"/>
          <w:szCs w:val="22"/>
        </w:rPr>
        <w:t>prostoriju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održavanje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stručnih</w:t>
      </w:r>
      <w:r w:rsidRPr="007376F9">
        <w:rPr>
          <w:rFonts w:cs="Times New Roman"/>
          <w:b w:val="0"/>
          <w:spacing w:val="8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obuka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održavanje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sastanaka,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uredski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0"/>
        <w:ind w:left="588" w:right="59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Korisna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površina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garaže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odgovarati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uvjetima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smještaj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vatrogasnih</w:t>
      </w:r>
      <w:r w:rsidRPr="007376F9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drugih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vozila,</w:t>
      </w:r>
      <w:r w:rsidRPr="007376F9">
        <w:rPr>
          <w:rFonts w:cs="Times New Roman"/>
          <w:b w:val="0"/>
          <w:sz w:val="22"/>
          <w:szCs w:val="22"/>
        </w:rPr>
        <w:t xml:space="preserve"> a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prostor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ispod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garaže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biti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stalno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slobodan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(prohodan).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2"/>
        <w:ind w:left="588" w:right="59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Vatrogasni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objekt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-1"/>
          <w:sz w:val="22"/>
          <w:szCs w:val="22"/>
        </w:rPr>
        <w:t>svom</w:t>
      </w:r>
      <w:r w:rsidRPr="007376F9">
        <w:rPr>
          <w:rFonts w:cs="Times New Roman"/>
          <w:b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sastavu,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pored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navedenih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mora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imati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uređeni</w:t>
      </w:r>
      <w:r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poligon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2"/>
          <w:sz w:val="22"/>
          <w:szCs w:val="22"/>
        </w:rPr>
        <w:t>za</w:t>
      </w:r>
      <w:r w:rsidRPr="007376F9">
        <w:rPr>
          <w:rFonts w:cs="Times New Roman"/>
          <w:b w:val="0"/>
          <w:spacing w:val="5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obuku</w:t>
      </w:r>
      <w:r w:rsidRPr="007376F9">
        <w:rPr>
          <w:rFonts w:cs="Times New Roman"/>
          <w:b w:val="0"/>
          <w:sz w:val="22"/>
          <w:szCs w:val="22"/>
        </w:rPr>
        <w:t xml:space="preserve"> i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uvježbavanje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vatrogasaca.“</w:t>
      </w:r>
    </w:p>
    <w:p w:rsidR="007376F9" w:rsidRPr="007376F9" w:rsidRDefault="007376F9" w:rsidP="007376F9">
      <w:pPr>
        <w:pStyle w:val="Tijeloteksta"/>
        <w:kinsoku w:val="0"/>
        <w:overflowPunct w:val="0"/>
        <w:spacing w:before="102"/>
        <w:ind w:left="588" w:right="599"/>
        <w:rPr>
          <w:rFonts w:cs="Times New Roman"/>
          <w:b w:val="0"/>
          <w:spacing w:val="-1"/>
          <w:sz w:val="22"/>
          <w:szCs w:val="22"/>
        </w:rPr>
        <w:sectPr w:rsidR="007376F9" w:rsidRPr="007376F9">
          <w:pgSz w:w="11920" w:h="16850"/>
          <w:pgMar w:top="1360" w:right="920" w:bottom="1200" w:left="1600" w:header="0" w:footer="1001" w:gutter="0"/>
          <w:cols w:space="720" w:equalWidth="0">
            <w:col w:w="9400"/>
          </w:cols>
          <w:noEndnote/>
        </w:sectPr>
      </w:pPr>
    </w:p>
    <w:p w:rsidR="007376F9" w:rsidRPr="007376F9" w:rsidRDefault="00BF772A" w:rsidP="007376F9">
      <w:pPr>
        <w:pStyle w:val="Tijeloteksta"/>
        <w:kinsoku w:val="0"/>
        <w:overflowPunct w:val="0"/>
        <w:spacing w:before="56"/>
        <w:ind w:left="0" w:right="14"/>
        <w:jc w:val="center"/>
        <w:rPr>
          <w:rFonts w:cs="Times New Roman"/>
          <w:b w:val="0"/>
          <w:sz w:val="22"/>
          <w:szCs w:val="22"/>
        </w:rPr>
      </w:pPr>
      <w:r w:rsidRPr="00BF772A">
        <w:rPr>
          <w:rFonts w:cs="Times New Roman"/>
          <w:b w:val="0"/>
          <w:bCs w:val="0"/>
          <w:noProof/>
          <w:spacing w:val="-1"/>
          <w:sz w:val="22"/>
          <w:szCs w:val="22"/>
          <w:lang w:val="hr-HR" w:eastAsia="hr-HR"/>
        </w:rPr>
        <w:pict>
          <v:shape id="_x0000_s1033" type="#_x0000_t202" style="position:absolute;left:0;text-align:left;margin-left:-38.5pt;margin-top:-36pt;width:534pt;height:24pt;z-index:251753472" fillcolor="#d6e3bc [1302]" strokecolor="white [3212]">
            <v:textbox style="mso-next-textbox:#_x0000_s1033">
              <w:txbxContent>
                <w:p w:rsidR="008800D9" w:rsidRPr="00522592" w:rsidRDefault="008800D9" w:rsidP="008800D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7376F9" w:rsidRPr="007376F9">
        <w:rPr>
          <w:rFonts w:cs="Times New Roman"/>
          <w:b w:val="0"/>
          <w:bCs w:val="0"/>
          <w:spacing w:val="-1"/>
          <w:sz w:val="22"/>
          <w:szCs w:val="22"/>
        </w:rPr>
        <w:t>Članak</w:t>
      </w:r>
      <w:r w:rsidR="007376F9" w:rsidRPr="007376F9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bCs w:val="0"/>
          <w:spacing w:val="-2"/>
          <w:sz w:val="22"/>
          <w:szCs w:val="22"/>
        </w:rPr>
        <w:t>9.</w:t>
      </w:r>
    </w:p>
    <w:p w:rsidR="007376F9" w:rsidRPr="007376F9" w:rsidRDefault="007376F9" w:rsidP="007376F9">
      <w:pPr>
        <w:pStyle w:val="Tijeloteksta"/>
        <w:kinsoku w:val="0"/>
        <w:overflowPunct w:val="0"/>
        <w:spacing w:before="4"/>
        <w:ind w:left="0"/>
        <w:rPr>
          <w:rFonts w:cs="Times New Roman"/>
          <w:b w:val="0"/>
          <w:bCs w:val="0"/>
          <w:sz w:val="22"/>
          <w:szCs w:val="22"/>
        </w:rPr>
      </w:pPr>
    </w:p>
    <w:p w:rsidR="00386070" w:rsidRDefault="003A6E13" w:rsidP="003A6E13">
      <w:pPr>
        <w:pStyle w:val="Tijeloteksta"/>
        <w:tabs>
          <w:tab w:val="left" w:pos="444"/>
        </w:tabs>
        <w:kinsoku w:val="0"/>
        <w:overflowPunct w:val="0"/>
        <w:autoSpaceDE w:val="0"/>
        <w:autoSpaceDN w:val="0"/>
        <w:adjustRightInd w:val="0"/>
        <w:ind w:left="120" w:right="4748"/>
        <w:rPr>
          <w:rFonts w:cs="Times New Roman"/>
          <w:b w:val="0"/>
          <w:spacing w:val="33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(1)</w:t>
      </w:r>
      <w:r w:rsidR="007376F9" w:rsidRPr="007376F9">
        <w:rPr>
          <w:rFonts w:cs="Times New Roman"/>
          <w:b w:val="0"/>
          <w:sz w:val="22"/>
          <w:szCs w:val="22"/>
        </w:rPr>
        <w:t>U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članku</w:t>
      </w:r>
      <w:r w:rsidR="007376F9" w:rsidRPr="007376F9">
        <w:rPr>
          <w:rFonts w:cs="Times New Roman"/>
          <w:b w:val="0"/>
          <w:sz w:val="22"/>
          <w:szCs w:val="22"/>
        </w:rPr>
        <w:t xml:space="preserve"> 31.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stavak</w:t>
      </w:r>
      <w:r w:rsidR="007376F9" w:rsidRPr="007376F9">
        <w:rPr>
          <w:rFonts w:cs="Times New Roman"/>
          <w:b w:val="0"/>
          <w:sz w:val="22"/>
          <w:szCs w:val="22"/>
        </w:rPr>
        <w:t xml:space="preserve"> 5. </w:t>
      </w:r>
      <w:r w:rsidR="007376F9" w:rsidRPr="007376F9">
        <w:rPr>
          <w:rFonts w:cs="Times New Roman"/>
          <w:b w:val="0"/>
          <w:spacing w:val="1"/>
          <w:sz w:val="22"/>
          <w:szCs w:val="22"/>
        </w:rPr>
        <w:t>se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mijenja </w:t>
      </w:r>
      <w:r w:rsidR="007376F9" w:rsidRPr="007376F9">
        <w:rPr>
          <w:rFonts w:cs="Times New Roman"/>
          <w:b w:val="0"/>
          <w:sz w:val="22"/>
          <w:szCs w:val="22"/>
        </w:rPr>
        <w:t xml:space="preserve">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glasi:</w:t>
      </w:r>
      <w:r w:rsidR="007376F9" w:rsidRPr="007376F9">
        <w:rPr>
          <w:rFonts w:cs="Times New Roman"/>
          <w:b w:val="0"/>
          <w:spacing w:val="33"/>
          <w:sz w:val="22"/>
          <w:szCs w:val="22"/>
        </w:rPr>
        <w:t xml:space="preserve"> </w:t>
      </w:r>
    </w:p>
    <w:p w:rsidR="007376F9" w:rsidRPr="007376F9" w:rsidRDefault="007376F9" w:rsidP="003A6E13">
      <w:pPr>
        <w:pStyle w:val="Tijeloteksta"/>
        <w:tabs>
          <w:tab w:val="left" w:pos="444"/>
        </w:tabs>
        <w:kinsoku w:val="0"/>
        <w:overflowPunct w:val="0"/>
        <w:autoSpaceDE w:val="0"/>
        <w:autoSpaceDN w:val="0"/>
        <w:adjustRightInd w:val="0"/>
        <w:ind w:left="120" w:right="4748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 xml:space="preserve">Mjere </w:t>
      </w:r>
      <w:r w:rsidRPr="007376F9">
        <w:rPr>
          <w:rFonts w:cs="Times New Roman"/>
          <w:b w:val="0"/>
          <w:sz w:val="22"/>
          <w:szCs w:val="22"/>
        </w:rPr>
        <w:t>zaštite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od </w:t>
      </w:r>
      <w:r w:rsidRPr="007376F9">
        <w:rPr>
          <w:rFonts w:cs="Times New Roman"/>
          <w:b w:val="0"/>
          <w:spacing w:val="-1"/>
          <w:sz w:val="22"/>
          <w:szCs w:val="22"/>
        </w:rPr>
        <w:t>požara obuhvaćaju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slijedeće:</w:t>
      </w:r>
    </w:p>
    <w:p w:rsidR="007376F9" w:rsidRPr="007376F9" w:rsidRDefault="003A6E13" w:rsidP="003A6E13">
      <w:pPr>
        <w:pStyle w:val="Tijeloteksta"/>
        <w:tabs>
          <w:tab w:val="left" w:pos="821"/>
        </w:tabs>
        <w:kinsoku w:val="0"/>
        <w:overflowPunct w:val="0"/>
        <w:autoSpaceDE w:val="0"/>
        <w:autoSpaceDN w:val="0"/>
        <w:adjustRightInd w:val="0"/>
        <w:ind w:left="486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pacing w:val="-1"/>
          <w:sz w:val="22"/>
          <w:szCs w:val="22"/>
        </w:rPr>
        <w:t xml:space="preserve">1. 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Pri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projektiranju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mjere </w:t>
      </w:r>
      <w:r w:rsidR="007376F9" w:rsidRPr="007376F9">
        <w:rPr>
          <w:rFonts w:cs="Times New Roman"/>
          <w:b w:val="0"/>
          <w:sz w:val="22"/>
          <w:szCs w:val="22"/>
        </w:rPr>
        <w:t>zaštite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od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požara,</w:t>
      </w:r>
      <w:r w:rsidR="007376F9" w:rsidRPr="007376F9">
        <w:rPr>
          <w:rFonts w:cs="Times New Roman"/>
          <w:b w:val="0"/>
          <w:spacing w:val="6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voditi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računa </w:t>
      </w:r>
      <w:r w:rsidR="007376F9" w:rsidRPr="007376F9">
        <w:rPr>
          <w:rFonts w:cs="Times New Roman"/>
          <w:b w:val="0"/>
          <w:sz w:val="22"/>
          <w:szCs w:val="22"/>
        </w:rPr>
        <w:t>posebno o: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hanging="424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mogućnosti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evakuacije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spašavanja </w:t>
      </w:r>
      <w:r w:rsidRPr="007376F9">
        <w:rPr>
          <w:rFonts w:cs="Times New Roman"/>
          <w:b w:val="0"/>
          <w:sz w:val="22"/>
          <w:szCs w:val="22"/>
        </w:rPr>
        <w:t xml:space="preserve">ljudi,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životinja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-1"/>
          <w:sz w:val="22"/>
          <w:szCs w:val="22"/>
        </w:rPr>
        <w:t>imovine,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hanging="424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sigurnosnim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udaljenostima </w:t>
      </w:r>
      <w:r w:rsidRPr="007376F9">
        <w:rPr>
          <w:rFonts w:cs="Times New Roman"/>
          <w:b w:val="0"/>
          <w:sz w:val="22"/>
          <w:szCs w:val="22"/>
        </w:rPr>
        <w:t xml:space="preserve">između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građevina </w:t>
      </w:r>
      <w:r w:rsidRPr="007376F9">
        <w:rPr>
          <w:rFonts w:cs="Times New Roman"/>
          <w:b w:val="0"/>
          <w:sz w:val="22"/>
          <w:szCs w:val="22"/>
        </w:rPr>
        <w:t xml:space="preserve">ili njihovom </w:t>
      </w:r>
      <w:r w:rsidRPr="007376F9">
        <w:rPr>
          <w:rFonts w:cs="Times New Roman"/>
          <w:b w:val="0"/>
          <w:spacing w:val="-1"/>
          <w:sz w:val="22"/>
          <w:szCs w:val="22"/>
        </w:rPr>
        <w:t>požarnom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odjeljivanju,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osiguranju</w:t>
      </w:r>
      <w:r w:rsidRPr="007376F9">
        <w:rPr>
          <w:rFonts w:cs="Times New Roman"/>
          <w:b w:val="0"/>
          <w:sz w:val="22"/>
          <w:szCs w:val="22"/>
        </w:rPr>
        <w:t xml:space="preserve"> pristupa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-1"/>
          <w:sz w:val="22"/>
          <w:szCs w:val="22"/>
        </w:rPr>
        <w:t>operativnih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površina </w:t>
      </w:r>
      <w:r w:rsidRPr="007376F9">
        <w:rPr>
          <w:rFonts w:cs="Times New Roman"/>
          <w:b w:val="0"/>
          <w:sz w:val="22"/>
          <w:szCs w:val="22"/>
        </w:rPr>
        <w:t>za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vatrogasna </w:t>
      </w:r>
      <w:r w:rsidRPr="007376F9">
        <w:rPr>
          <w:rFonts w:cs="Times New Roman"/>
          <w:b w:val="0"/>
          <w:sz w:val="22"/>
          <w:szCs w:val="22"/>
        </w:rPr>
        <w:t>vozila,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20" w:hanging="424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osiguranju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dostatnih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izvora</w:t>
      </w:r>
      <w:r w:rsidRPr="007376F9">
        <w:rPr>
          <w:rFonts w:cs="Times New Roman"/>
          <w:b w:val="0"/>
          <w:spacing w:val="1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vode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za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gašenje,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uzimajući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obzir</w:t>
      </w:r>
      <w:r w:rsidRPr="007376F9">
        <w:rPr>
          <w:rFonts w:cs="Times New Roman"/>
          <w:b w:val="0"/>
          <w:spacing w:val="1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postojeća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nova</w:t>
      </w:r>
      <w:r w:rsidRPr="007376F9">
        <w:rPr>
          <w:rFonts w:cs="Times New Roman"/>
          <w:b w:val="0"/>
          <w:spacing w:val="1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naselja,</w:t>
      </w:r>
      <w:r w:rsidRPr="007376F9">
        <w:rPr>
          <w:rFonts w:cs="Times New Roman"/>
          <w:b w:val="0"/>
          <w:spacing w:val="7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građevine,</w:t>
      </w:r>
      <w:r w:rsidRPr="007376F9">
        <w:rPr>
          <w:rFonts w:cs="Times New Roman"/>
          <w:b w:val="0"/>
          <w:sz w:val="22"/>
          <w:szCs w:val="22"/>
        </w:rPr>
        <w:t xml:space="preserve"> postrojenja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prostore </w:t>
      </w:r>
      <w:r w:rsidRPr="007376F9">
        <w:rPr>
          <w:rFonts w:cs="Times New Roman"/>
          <w:b w:val="0"/>
          <w:sz w:val="22"/>
          <w:szCs w:val="22"/>
        </w:rPr>
        <w:t>te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njihova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pozama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opterećenja </w:t>
      </w:r>
      <w:r w:rsidRPr="007376F9">
        <w:rPr>
          <w:rFonts w:cs="Times New Roman"/>
          <w:b w:val="0"/>
          <w:sz w:val="22"/>
          <w:szCs w:val="22"/>
        </w:rPr>
        <w:t xml:space="preserve">i zauzetost </w:t>
      </w:r>
      <w:r w:rsidRPr="007376F9">
        <w:rPr>
          <w:rFonts w:cs="Times New Roman"/>
          <w:b w:val="0"/>
          <w:spacing w:val="-1"/>
          <w:sz w:val="22"/>
          <w:szCs w:val="22"/>
        </w:rPr>
        <w:t>osobama.</w:t>
      </w:r>
    </w:p>
    <w:p w:rsidR="007376F9" w:rsidRPr="007376F9" w:rsidRDefault="003A6E13" w:rsidP="003A6E13">
      <w:pPr>
        <w:pStyle w:val="Tijeloteksta"/>
        <w:tabs>
          <w:tab w:val="left" w:pos="821"/>
        </w:tabs>
        <w:kinsoku w:val="0"/>
        <w:overflowPunct w:val="0"/>
        <w:autoSpaceDE w:val="0"/>
        <w:autoSpaceDN w:val="0"/>
        <w:adjustRightInd w:val="0"/>
        <w:ind w:left="486" w:right="447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pacing w:val="-1"/>
          <w:sz w:val="22"/>
          <w:szCs w:val="22"/>
        </w:rPr>
        <w:t xml:space="preserve">2.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Mjere </w:t>
      </w:r>
      <w:r w:rsidR="007376F9" w:rsidRPr="007376F9">
        <w:rPr>
          <w:rFonts w:cs="Times New Roman"/>
          <w:b w:val="0"/>
          <w:sz w:val="22"/>
          <w:szCs w:val="22"/>
        </w:rPr>
        <w:t>zaštite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od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požara projektirati</w:t>
      </w:r>
      <w:r w:rsidR="007376F9" w:rsidRPr="007376F9">
        <w:rPr>
          <w:rFonts w:cs="Times New Roman"/>
          <w:b w:val="0"/>
          <w:sz w:val="22"/>
          <w:szCs w:val="22"/>
        </w:rPr>
        <w:t xml:space="preserve"> u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skladu</w:t>
      </w:r>
      <w:r w:rsidR="007376F9" w:rsidRPr="007376F9">
        <w:rPr>
          <w:rFonts w:cs="Times New Roman"/>
          <w:b w:val="0"/>
          <w:sz w:val="22"/>
          <w:szCs w:val="22"/>
        </w:rPr>
        <w:t xml:space="preserve"> s pozitivnim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hrvatskim</w:t>
      </w:r>
      <w:r w:rsidR="007376F9" w:rsidRPr="007376F9">
        <w:rPr>
          <w:rFonts w:cs="Times New Roman"/>
          <w:b w:val="0"/>
          <w:sz w:val="22"/>
          <w:szCs w:val="22"/>
        </w:rPr>
        <w:t xml:space="preserve"> 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preuzetim</w:t>
      </w:r>
      <w:r w:rsidR="007376F9" w:rsidRPr="007376F9">
        <w:rPr>
          <w:rFonts w:cs="Times New Roman"/>
          <w:b w:val="0"/>
          <w:spacing w:val="73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propisima </w:t>
      </w:r>
      <w:r w:rsidR="007376F9" w:rsidRPr="007376F9">
        <w:rPr>
          <w:rFonts w:cs="Times New Roman"/>
          <w:b w:val="0"/>
          <w:sz w:val="22"/>
          <w:szCs w:val="22"/>
        </w:rPr>
        <w:t xml:space="preserve">koji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reguliraju</w:t>
      </w:r>
      <w:r w:rsidR="007376F9" w:rsidRPr="007376F9">
        <w:rPr>
          <w:rFonts w:cs="Times New Roman"/>
          <w:b w:val="0"/>
          <w:sz w:val="22"/>
          <w:szCs w:val="22"/>
        </w:rPr>
        <w:t xml:space="preserve"> ovu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problematiku,</w:t>
      </w:r>
      <w:r w:rsidR="007376F9" w:rsidRPr="007376F9">
        <w:rPr>
          <w:rFonts w:cs="Times New Roman"/>
          <w:b w:val="0"/>
          <w:sz w:val="22"/>
          <w:szCs w:val="22"/>
        </w:rPr>
        <w:t xml:space="preserve"> a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u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dijelu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posebnih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propisa</w:t>
      </w:r>
      <w:r w:rsidR="007376F9"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gdje </w:t>
      </w:r>
      <w:r w:rsidR="007376F9" w:rsidRPr="007376F9">
        <w:rPr>
          <w:rFonts w:cs="Times New Roman"/>
          <w:b w:val="0"/>
          <w:sz w:val="22"/>
          <w:szCs w:val="22"/>
        </w:rPr>
        <w:t>ne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postoje</w:t>
      </w:r>
      <w:r w:rsidR="007376F9" w:rsidRPr="007376F9">
        <w:rPr>
          <w:rFonts w:cs="Times New Roman"/>
          <w:b w:val="0"/>
          <w:spacing w:val="8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hrvatski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propisi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koriste </w:t>
      </w:r>
      <w:r w:rsidR="007376F9" w:rsidRPr="007376F9">
        <w:rPr>
          <w:rFonts w:cs="Times New Roman"/>
          <w:b w:val="0"/>
          <w:sz w:val="22"/>
          <w:szCs w:val="22"/>
        </w:rPr>
        <w:t>se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priznate metode </w:t>
      </w:r>
      <w:r w:rsidR="007376F9" w:rsidRPr="007376F9">
        <w:rPr>
          <w:rFonts w:cs="Times New Roman"/>
          <w:b w:val="0"/>
          <w:sz w:val="22"/>
          <w:szCs w:val="22"/>
        </w:rPr>
        <w:t>proračuna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modela.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Posebnu</w:t>
      </w:r>
      <w:r w:rsidR="007376F9" w:rsidRPr="007376F9">
        <w:rPr>
          <w:rFonts w:cs="Times New Roman"/>
          <w:b w:val="0"/>
          <w:sz w:val="22"/>
          <w:szCs w:val="22"/>
        </w:rPr>
        <w:t xml:space="preserve"> pozornost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obratiti</w:t>
      </w:r>
      <w:r w:rsidR="007376F9" w:rsidRPr="007376F9">
        <w:rPr>
          <w:rFonts w:cs="Times New Roman"/>
          <w:b w:val="0"/>
          <w:spacing w:val="95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na: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 xml:space="preserve">Posebne propise </w:t>
      </w:r>
      <w:r w:rsidRPr="007376F9">
        <w:rPr>
          <w:rFonts w:cs="Times New Roman"/>
          <w:b w:val="0"/>
          <w:sz w:val="22"/>
          <w:szCs w:val="22"/>
        </w:rPr>
        <w:t xml:space="preserve">o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uvjetima </w:t>
      </w:r>
      <w:r w:rsidRPr="007376F9">
        <w:rPr>
          <w:rFonts w:cs="Times New Roman"/>
          <w:b w:val="0"/>
          <w:sz w:val="22"/>
          <w:szCs w:val="22"/>
        </w:rPr>
        <w:t>za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vatrogasne </w:t>
      </w:r>
      <w:r w:rsidRPr="007376F9">
        <w:rPr>
          <w:rFonts w:cs="Times New Roman"/>
          <w:b w:val="0"/>
          <w:sz w:val="22"/>
          <w:szCs w:val="22"/>
        </w:rPr>
        <w:t>pristupe;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20" w:hanging="424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Posebne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propise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o 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otpornosti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na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požar 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 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drugim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zahtjevima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koje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moraju</w:t>
      </w:r>
      <w:r w:rsidRPr="007376F9">
        <w:rPr>
          <w:rFonts w:cs="Times New Roman"/>
          <w:b w:val="0"/>
          <w:spacing w:val="8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zadovoljavati</w:t>
      </w:r>
      <w:r w:rsidRPr="007376F9">
        <w:rPr>
          <w:rFonts w:cs="Times New Roman"/>
          <w:b w:val="0"/>
          <w:sz w:val="22"/>
          <w:szCs w:val="22"/>
        </w:rPr>
        <w:t xml:space="preserve"> u </w:t>
      </w:r>
      <w:r w:rsidRPr="007376F9">
        <w:rPr>
          <w:rFonts w:cs="Times New Roman"/>
          <w:b w:val="0"/>
          <w:spacing w:val="-1"/>
          <w:sz w:val="22"/>
          <w:szCs w:val="22"/>
        </w:rPr>
        <w:t>slučaju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požara;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hanging="424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 xml:space="preserve">Posebne propise </w:t>
      </w:r>
      <w:r w:rsidRPr="007376F9">
        <w:rPr>
          <w:rFonts w:cs="Times New Roman"/>
          <w:b w:val="0"/>
          <w:sz w:val="22"/>
          <w:szCs w:val="22"/>
        </w:rPr>
        <w:t xml:space="preserve">o hidrantskoj </w:t>
      </w:r>
      <w:r w:rsidRPr="007376F9">
        <w:rPr>
          <w:rFonts w:cs="Times New Roman"/>
          <w:b w:val="0"/>
          <w:spacing w:val="-1"/>
          <w:sz w:val="22"/>
          <w:szCs w:val="22"/>
        </w:rPr>
        <w:t>mreži</w:t>
      </w:r>
      <w:r w:rsidRPr="007376F9">
        <w:rPr>
          <w:rFonts w:cs="Times New Roman"/>
          <w:b w:val="0"/>
          <w:sz w:val="22"/>
          <w:szCs w:val="22"/>
        </w:rPr>
        <w:t xml:space="preserve"> za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gašenje </w:t>
      </w:r>
      <w:r w:rsidRPr="007376F9">
        <w:rPr>
          <w:rFonts w:cs="Times New Roman"/>
          <w:b w:val="0"/>
          <w:sz w:val="22"/>
          <w:szCs w:val="22"/>
        </w:rPr>
        <w:t>požara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(NN </w:t>
      </w:r>
      <w:r w:rsidRPr="007376F9">
        <w:rPr>
          <w:rFonts w:cs="Times New Roman"/>
          <w:b w:val="0"/>
          <w:sz w:val="22"/>
          <w:szCs w:val="22"/>
        </w:rPr>
        <w:t xml:space="preserve">br. </w:t>
      </w:r>
      <w:r w:rsidRPr="007376F9">
        <w:rPr>
          <w:rFonts w:cs="Times New Roman"/>
          <w:b w:val="0"/>
          <w:spacing w:val="-1"/>
          <w:sz w:val="22"/>
          <w:szCs w:val="22"/>
        </w:rPr>
        <w:t>08/06).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18" w:hanging="424"/>
        <w:jc w:val="both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Garaže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prema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austrijskim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standardu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za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objekte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za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parkiranje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TRVB N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106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ili</w:t>
      </w:r>
      <w:r w:rsidRPr="007376F9">
        <w:rPr>
          <w:rFonts w:cs="Times New Roman"/>
          <w:b w:val="0"/>
          <w:spacing w:val="7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OIB-Smjernice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2.2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Protupožarna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zaštita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garažama,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natkrivenim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parkirnim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mjestima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7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parkirnim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etažama,</w:t>
      </w:r>
      <w:r w:rsidRPr="007376F9">
        <w:rPr>
          <w:rFonts w:cs="Times New Roman"/>
          <w:b w:val="0"/>
          <w:sz w:val="22"/>
          <w:szCs w:val="22"/>
        </w:rPr>
        <w:t xml:space="preserve"> 2011.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19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Sprinkler</w:t>
      </w:r>
      <w:r w:rsidRPr="007376F9">
        <w:rPr>
          <w:rFonts w:cs="Times New Roman"/>
          <w:b w:val="0"/>
          <w:spacing w:val="3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uređaj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shodno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njemačkim</w:t>
      </w:r>
      <w:r w:rsidRPr="007376F9">
        <w:rPr>
          <w:rFonts w:cs="Times New Roman"/>
          <w:b w:val="0"/>
          <w:spacing w:val="3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pacing w:val="3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VdS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ili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VđS</w:t>
      </w:r>
      <w:r w:rsidRPr="007376F9">
        <w:rPr>
          <w:rFonts w:cs="Times New Roman"/>
          <w:b w:val="0"/>
          <w:spacing w:val="3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CEA</w:t>
      </w:r>
      <w:r w:rsidRPr="007376F9">
        <w:rPr>
          <w:rFonts w:cs="Times New Roman"/>
          <w:b w:val="0"/>
          <w:spacing w:val="3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4001,</w:t>
      </w:r>
      <w:r w:rsidRPr="007376F9">
        <w:rPr>
          <w:rFonts w:cs="Times New Roman"/>
          <w:b w:val="0"/>
          <w:spacing w:val="7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2008.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Stambene zgrade projektirati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prema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austrijskim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standardu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TRVB</w:t>
      </w:r>
      <w:r w:rsidRPr="007376F9">
        <w:rPr>
          <w:rFonts w:cs="Times New Roman"/>
          <w:b w:val="0"/>
          <w:sz w:val="22"/>
          <w:szCs w:val="22"/>
        </w:rPr>
        <w:t xml:space="preserve"> N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115/00.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19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Uredske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zgrade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prema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austrijskim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standardu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TRVB </w:t>
      </w:r>
      <w:r w:rsidRPr="007376F9">
        <w:rPr>
          <w:rFonts w:cs="Times New Roman"/>
          <w:b w:val="0"/>
          <w:spacing w:val="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N 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115/00, </w:t>
      </w:r>
      <w:r w:rsidRPr="007376F9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odnosno</w:t>
      </w:r>
      <w:r w:rsidRPr="007376F9">
        <w:rPr>
          <w:rFonts w:cs="Times New Roman"/>
          <w:b w:val="0"/>
          <w:spacing w:val="6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NFPA </w:t>
      </w:r>
      <w:r w:rsidRPr="007376F9">
        <w:rPr>
          <w:rFonts w:cs="Times New Roman"/>
          <w:b w:val="0"/>
          <w:sz w:val="22"/>
          <w:szCs w:val="22"/>
        </w:rPr>
        <w:t xml:space="preserve">101,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z w:val="22"/>
          <w:szCs w:val="22"/>
        </w:rPr>
        <w:t xml:space="preserve"> 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19" w:hanging="424"/>
        <w:jc w:val="both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Trgovačke</w:t>
      </w:r>
      <w:r w:rsidRPr="007376F9">
        <w:rPr>
          <w:rFonts w:cs="Times New Roman"/>
          <w:b w:val="0"/>
          <w:spacing w:val="1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sadržaje</w:t>
      </w:r>
      <w:r w:rsidRPr="007376F9">
        <w:rPr>
          <w:rFonts w:cs="Times New Roman"/>
          <w:b w:val="0"/>
          <w:spacing w:val="13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skladu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1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tehničkim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smjernicama,</w:t>
      </w:r>
      <w:r w:rsidRPr="007376F9">
        <w:rPr>
          <w:rFonts w:cs="Times New Roman"/>
          <w:b w:val="0"/>
          <w:spacing w:val="14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austrijskim</w:t>
      </w:r>
      <w:r w:rsidRPr="007376F9">
        <w:rPr>
          <w:rFonts w:cs="Times New Roman"/>
          <w:b w:val="0"/>
          <w:spacing w:val="9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standardom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TRVB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138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Prodajna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mjesta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građevinska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zaštita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od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požara,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sli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pacing w:val="8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smjernicama NFPA </w:t>
      </w:r>
      <w:r w:rsidRPr="007376F9">
        <w:rPr>
          <w:rFonts w:cs="Times New Roman"/>
          <w:b w:val="0"/>
          <w:sz w:val="22"/>
          <w:szCs w:val="22"/>
        </w:rPr>
        <w:t>101,</w:t>
      </w:r>
      <w:r w:rsidRPr="007376F9">
        <w:rPr>
          <w:rFonts w:cs="Times New Roman"/>
          <w:b w:val="0"/>
          <w:spacing w:val="2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z w:val="22"/>
          <w:szCs w:val="22"/>
        </w:rPr>
        <w:t xml:space="preserve"> 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20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Sportske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dvorane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skladu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4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NFPA</w:t>
      </w:r>
      <w:r w:rsidRPr="007376F9">
        <w:rPr>
          <w:rFonts w:cs="Times New Roman"/>
          <w:b w:val="0"/>
          <w:spacing w:val="4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101,</w:t>
      </w:r>
      <w:r w:rsidRPr="007376F9">
        <w:rPr>
          <w:rFonts w:cs="Times New Roman"/>
          <w:b w:val="0"/>
          <w:spacing w:val="4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pacing w:val="9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20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Obrazovne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ustanove</w:t>
      </w:r>
      <w:r w:rsidRPr="007376F9">
        <w:rPr>
          <w:rFonts w:cs="Times New Roman"/>
          <w:b w:val="0"/>
          <w:spacing w:val="1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skladu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1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pacing w:val="1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pacing w:val="18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NFPA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101,</w:t>
      </w:r>
      <w:r w:rsidRPr="007376F9">
        <w:rPr>
          <w:rFonts w:cs="Times New Roman"/>
          <w:b w:val="0"/>
          <w:spacing w:val="1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pacing w:val="8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20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z w:val="22"/>
          <w:szCs w:val="22"/>
        </w:rPr>
        <w:t>Poslovne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građevine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skladu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NFPA</w:t>
      </w:r>
      <w:r w:rsidRPr="007376F9">
        <w:rPr>
          <w:rFonts w:cs="Times New Roman"/>
          <w:b w:val="0"/>
          <w:spacing w:val="25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101,</w:t>
      </w:r>
      <w:r w:rsidRPr="007376F9">
        <w:rPr>
          <w:rFonts w:cs="Times New Roman"/>
          <w:b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pacing w:val="73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16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Bolnice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domove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za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stare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nemoćne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pacing w:val="41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u</w:t>
      </w:r>
      <w:r w:rsidRPr="007376F9">
        <w:rPr>
          <w:rFonts w:cs="Times New Roman"/>
          <w:b w:val="0"/>
          <w:spacing w:val="4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skladu</w:t>
      </w:r>
      <w:r w:rsidRPr="007376F9">
        <w:rPr>
          <w:rFonts w:cs="Times New Roman"/>
          <w:b w:val="0"/>
          <w:spacing w:val="40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sa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TRVB</w:t>
      </w:r>
      <w:r w:rsidRPr="007376F9">
        <w:rPr>
          <w:rFonts w:cs="Times New Roman"/>
          <w:b w:val="0"/>
          <w:spacing w:val="39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N</w:t>
      </w:r>
      <w:r w:rsidRPr="007376F9">
        <w:rPr>
          <w:rFonts w:cs="Times New Roman"/>
          <w:b w:val="0"/>
          <w:spacing w:val="40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132/2003,</w:t>
      </w:r>
      <w:r w:rsidRPr="007376F9">
        <w:rPr>
          <w:rFonts w:cs="Times New Roman"/>
          <w:b w:val="0"/>
          <w:spacing w:val="40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ili</w:t>
      </w:r>
      <w:r w:rsidRPr="007376F9">
        <w:rPr>
          <w:rFonts w:cs="Times New Roman"/>
          <w:b w:val="0"/>
          <w:spacing w:val="6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NFPA </w:t>
      </w:r>
      <w:r w:rsidRPr="007376F9">
        <w:rPr>
          <w:rFonts w:cs="Times New Roman"/>
          <w:b w:val="0"/>
          <w:sz w:val="22"/>
          <w:szCs w:val="22"/>
        </w:rPr>
        <w:t xml:space="preserve">101,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z w:val="22"/>
          <w:szCs w:val="22"/>
        </w:rPr>
        <w:t xml:space="preserve"> 2015 i </w:t>
      </w:r>
      <w:r w:rsidRPr="007376F9">
        <w:rPr>
          <w:rFonts w:cs="Times New Roman"/>
          <w:b w:val="0"/>
          <w:spacing w:val="-1"/>
          <w:sz w:val="22"/>
          <w:szCs w:val="22"/>
        </w:rPr>
        <w:t xml:space="preserve">NFPA </w:t>
      </w:r>
      <w:r w:rsidRPr="007376F9">
        <w:rPr>
          <w:rFonts w:cs="Times New Roman"/>
          <w:b w:val="0"/>
          <w:sz w:val="22"/>
          <w:szCs w:val="22"/>
        </w:rPr>
        <w:t xml:space="preserve">99,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z w:val="22"/>
          <w:szCs w:val="22"/>
        </w:rPr>
        <w:t xml:space="preserve"> 2015,</w:t>
      </w:r>
    </w:p>
    <w:p w:rsidR="007376F9" w:rsidRPr="007376F9" w:rsidRDefault="007376F9" w:rsidP="007376F9">
      <w:pPr>
        <w:pStyle w:val="Tijeloteksta"/>
        <w:numPr>
          <w:ilvl w:val="0"/>
          <w:numId w:val="3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ind w:left="808" w:right="120" w:hanging="424"/>
        <w:rPr>
          <w:rFonts w:cs="Times New Roman"/>
          <w:b w:val="0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Izlazne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puteve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iz </w:t>
      </w:r>
      <w:r w:rsidRPr="007376F9">
        <w:rPr>
          <w:rFonts w:cs="Times New Roman"/>
          <w:b w:val="0"/>
          <w:spacing w:val="8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objekta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projektirati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 xml:space="preserve">u 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skladu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američkim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7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smjernicama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NFPA</w:t>
      </w:r>
      <w:r w:rsidRPr="007376F9">
        <w:rPr>
          <w:rFonts w:cs="Times New Roman"/>
          <w:b w:val="0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6"/>
          <w:sz w:val="22"/>
          <w:szCs w:val="22"/>
        </w:rPr>
        <w:t xml:space="preserve"> </w:t>
      </w:r>
      <w:r w:rsidRPr="007376F9">
        <w:rPr>
          <w:rFonts w:cs="Times New Roman"/>
          <w:b w:val="0"/>
          <w:sz w:val="22"/>
          <w:szCs w:val="22"/>
        </w:rPr>
        <w:t>101,</w:t>
      </w:r>
      <w:r w:rsidRPr="007376F9">
        <w:rPr>
          <w:rFonts w:cs="Times New Roman"/>
          <w:b w:val="0"/>
          <w:spacing w:val="91"/>
          <w:sz w:val="22"/>
          <w:szCs w:val="22"/>
        </w:rPr>
        <w:t xml:space="preserve"> </w:t>
      </w:r>
      <w:r w:rsidRPr="007376F9">
        <w:rPr>
          <w:rFonts w:cs="Times New Roman"/>
          <w:b w:val="0"/>
          <w:spacing w:val="-1"/>
          <w:sz w:val="22"/>
          <w:szCs w:val="22"/>
        </w:rPr>
        <w:t>Edition</w:t>
      </w:r>
      <w:r w:rsidRPr="007376F9">
        <w:rPr>
          <w:rFonts w:cs="Times New Roman"/>
          <w:b w:val="0"/>
          <w:sz w:val="22"/>
          <w:szCs w:val="22"/>
        </w:rPr>
        <w:t xml:space="preserve"> 2015,</w:t>
      </w:r>
    </w:p>
    <w:p w:rsidR="007376F9" w:rsidRPr="007376F9" w:rsidRDefault="003A6E13" w:rsidP="003A6E13">
      <w:pPr>
        <w:pStyle w:val="Tijeloteksta"/>
        <w:tabs>
          <w:tab w:val="left" w:pos="821"/>
        </w:tabs>
        <w:kinsoku w:val="0"/>
        <w:overflowPunct w:val="0"/>
        <w:autoSpaceDE w:val="0"/>
        <w:autoSpaceDN w:val="0"/>
        <w:adjustRightInd w:val="0"/>
        <w:ind w:left="486" w:right="229"/>
        <w:rPr>
          <w:rFonts w:cs="Times New Roman"/>
          <w:b w:val="0"/>
          <w:spacing w:val="-1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3. </w:t>
      </w:r>
      <w:r w:rsidR="007376F9" w:rsidRPr="007376F9">
        <w:rPr>
          <w:rFonts w:cs="Times New Roman"/>
          <w:b w:val="0"/>
          <w:sz w:val="22"/>
          <w:szCs w:val="22"/>
        </w:rPr>
        <w:t>U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slučaju</w:t>
      </w:r>
      <w:r w:rsidR="007376F9" w:rsidRPr="007376F9">
        <w:rPr>
          <w:rFonts w:cs="Times New Roman"/>
          <w:b w:val="0"/>
          <w:sz w:val="22"/>
          <w:szCs w:val="22"/>
        </w:rPr>
        <w:t xml:space="preserve"> da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će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se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>u objektima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stavljati</w:t>
      </w:r>
      <w:r w:rsidR="007376F9" w:rsidRPr="007376F9">
        <w:rPr>
          <w:rFonts w:cs="Times New Roman"/>
          <w:b w:val="0"/>
          <w:sz w:val="22"/>
          <w:szCs w:val="22"/>
        </w:rPr>
        <w:t xml:space="preserve"> u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promet,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koristiti</w:t>
      </w:r>
      <w:r w:rsidR="007376F9" w:rsidRPr="007376F9">
        <w:rPr>
          <w:rFonts w:cs="Times New Roman"/>
          <w:b w:val="0"/>
          <w:sz w:val="22"/>
          <w:szCs w:val="22"/>
        </w:rPr>
        <w:t xml:space="preserve"> 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skladištiti</w:t>
      </w:r>
      <w:r w:rsidR="007376F9" w:rsidRPr="007376F9">
        <w:rPr>
          <w:rFonts w:cs="Times New Roman"/>
          <w:b w:val="0"/>
          <w:spacing w:val="-2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zapaljive tekućine</w:t>
      </w:r>
      <w:r w:rsidR="007376F9" w:rsidRPr="007376F9">
        <w:rPr>
          <w:rFonts w:cs="Times New Roman"/>
          <w:b w:val="0"/>
          <w:spacing w:val="99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i plinovi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potrebno</w:t>
      </w:r>
      <w:r w:rsidR="007376F9" w:rsidRPr="007376F9">
        <w:rPr>
          <w:rFonts w:cs="Times New Roman"/>
          <w:b w:val="0"/>
          <w:sz w:val="22"/>
          <w:szCs w:val="22"/>
        </w:rPr>
        <w:t xml:space="preserve"> je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postupiti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sukladno</w:t>
      </w:r>
      <w:r w:rsidR="007376F9" w:rsidRPr="007376F9">
        <w:rPr>
          <w:rFonts w:cs="Times New Roman"/>
          <w:b w:val="0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odredbama</w:t>
      </w:r>
      <w:r w:rsidR="007376F9" w:rsidRPr="007376F9">
        <w:rPr>
          <w:rFonts w:cs="Times New Roman"/>
          <w:b w:val="0"/>
          <w:spacing w:val="59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z w:val="22"/>
          <w:szCs w:val="22"/>
        </w:rPr>
        <w:t xml:space="preserve">posebnog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Zakona </w:t>
      </w:r>
      <w:r w:rsidR="007376F9" w:rsidRPr="007376F9">
        <w:rPr>
          <w:rFonts w:cs="Times New Roman"/>
          <w:b w:val="0"/>
          <w:sz w:val="22"/>
          <w:szCs w:val="22"/>
        </w:rPr>
        <w:t xml:space="preserve">o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zapaljivim</w:t>
      </w:r>
      <w:r w:rsidR="007376F9" w:rsidRPr="007376F9">
        <w:rPr>
          <w:rFonts w:cs="Times New Roman"/>
          <w:b w:val="0"/>
          <w:spacing w:val="67"/>
          <w:sz w:val="22"/>
          <w:szCs w:val="22"/>
        </w:rPr>
        <w:t xml:space="preserve">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 xml:space="preserve">tekućinama </w:t>
      </w:r>
      <w:r w:rsidR="007376F9" w:rsidRPr="007376F9">
        <w:rPr>
          <w:rFonts w:cs="Times New Roman"/>
          <w:b w:val="0"/>
          <w:sz w:val="22"/>
          <w:szCs w:val="22"/>
        </w:rPr>
        <w:t xml:space="preserve">i </w:t>
      </w:r>
      <w:r w:rsidR="007376F9" w:rsidRPr="007376F9">
        <w:rPr>
          <w:rFonts w:cs="Times New Roman"/>
          <w:b w:val="0"/>
          <w:spacing w:val="-1"/>
          <w:sz w:val="22"/>
          <w:szCs w:val="22"/>
        </w:rPr>
        <w:t>plinovima.</w:t>
      </w:r>
    </w:p>
    <w:p w:rsidR="007376F9" w:rsidRPr="007376F9" w:rsidRDefault="007376F9" w:rsidP="00331E2C">
      <w:pPr>
        <w:pStyle w:val="Tijeloteksta"/>
        <w:tabs>
          <w:tab w:val="left" w:pos="821"/>
        </w:tabs>
        <w:kinsoku w:val="0"/>
        <w:overflowPunct w:val="0"/>
        <w:ind w:left="0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Z</w:t>
      </w:r>
      <w:r>
        <w:rPr>
          <w:rFonts w:cs="Times New Roman"/>
          <w:b w:val="0"/>
          <w:spacing w:val="-1"/>
          <w:sz w:val="22"/>
          <w:szCs w:val="22"/>
        </w:rPr>
        <w:t>A</w:t>
      </w:r>
      <w:r w:rsidRPr="007376F9">
        <w:rPr>
          <w:rFonts w:cs="Times New Roman"/>
          <w:b w:val="0"/>
          <w:spacing w:val="-1"/>
          <w:sz w:val="22"/>
          <w:szCs w:val="22"/>
        </w:rPr>
        <w:t>VRŠNE ODREDBE</w:t>
      </w:r>
    </w:p>
    <w:p w:rsidR="007376F9" w:rsidRPr="007376F9" w:rsidRDefault="007376F9" w:rsidP="007376F9">
      <w:pPr>
        <w:pStyle w:val="Tijeloteksta"/>
        <w:kinsoku w:val="0"/>
        <w:overflowPunct w:val="0"/>
        <w:spacing w:before="56"/>
        <w:ind w:left="0" w:right="14"/>
        <w:jc w:val="center"/>
        <w:rPr>
          <w:rFonts w:cs="Times New Roman"/>
          <w:b w:val="0"/>
          <w:bCs w:val="0"/>
          <w:spacing w:val="-1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 10.</w:t>
      </w:r>
    </w:p>
    <w:p w:rsidR="007376F9" w:rsidRPr="007376F9" w:rsidRDefault="007376F9" w:rsidP="00331E2C">
      <w:pPr>
        <w:pStyle w:val="Tijeloteksta"/>
        <w:tabs>
          <w:tab w:val="left" w:pos="821"/>
        </w:tabs>
        <w:kinsoku w:val="0"/>
        <w:overflowPunct w:val="0"/>
        <w:ind w:left="384" w:right="229"/>
        <w:jc w:val="both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 Elaborat Prostornog plana sačinjen je u šest izvornika i sadrži uvezani tekstualni i grafički dio Prostornog plana. Ovjeren pečatom Općinskog vijeća Općine Zadvarje i potpisom predsjednika Općinskog vijeća Općine Zadvarje sastavni je dio ove Odluke. Jedan izvornik čuva se u Upravnom odjelu za prostorno planiranje i zaštitu okoliša.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(2) Svi upravni postupci započeti prije stupanja na snagu ove odluke mogu se dovršiti prema odredbama ove odluke ukoliko su povoljniji za stranku.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7376F9" w:rsidP="007376F9">
      <w:pPr>
        <w:pStyle w:val="Tijeloteksta"/>
        <w:kinsoku w:val="0"/>
        <w:overflowPunct w:val="0"/>
        <w:spacing w:before="56"/>
        <w:ind w:left="0" w:right="14"/>
        <w:jc w:val="center"/>
        <w:rPr>
          <w:rFonts w:cs="Times New Roman"/>
          <w:b w:val="0"/>
          <w:bCs w:val="0"/>
          <w:spacing w:val="-1"/>
          <w:sz w:val="22"/>
          <w:szCs w:val="22"/>
        </w:rPr>
      </w:pPr>
      <w:r w:rsidRPr="007376F9">
        <w:rPr>
          <w:rFonts w:cs="Times New Roman"/>
          <w:b w:val="0"/>
          <w:bCs w:val="0"/>
          <w:spacing w:val="-1"/>
          <w:sz w:val="22"/>
          <w:szCs w:val="22"/>
        </w:rPr>
        <w:t>Članak 11.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(1) Ova Odluka stupa na snagu osmog dana od dana objave u "Službenom glasniku Općine Zadvarje“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 xml:space="preserve">                                                                                          Predsjednik Općinskog vijeća</w:t>
      </w:r>
    </w:p>
    <w:p w:rsidR="007376F9" w:rsidRPr="007376F9" w:rsidRDefault="007376F9" w:rsidP="007376F9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 xml:space="preserve">                                                                                                    Toni Popović</w:t>
      </w:r>
    </w:p>
    <w:p w:rsidR="007376F9" w:rsidRPr="007376F9" w:rsidRDefault="007376F9" w:rsidP="00331E2C">
      <w:pPr>
        <w:pStyle w:val="Tijeloteksta"/>
        <w:tabs>
          <w:tab w:val="left" w:pos="821"/>
        </w:tabs>
        <w:kinsoku w:val="0"/>
        <w:overflowPunct w:val="0"/>
        <w:ind w:left="0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Klasa:021-01/16-01/01</w:t>
      </w:r>
    </w:p>
    <w:p w:rsidR="007376F9" w:rsidRDefault="007376F9" w:rsidP="00331E2C">
      <w:pPr>
        <w:pStyle w:val="Tijeloteksta"/>
        <w:tabs>
          <w:tab w:val="left" w:pos="821"/>
        </w:tabs>
        <w:kinsoku w:val="0"/>
        <w:overflowPunct w:val="0"/>
        <w:ind w:left="0" w:right="229"/>
        <w:rPr>
          <w:rFonts w:cs="Times New Roman"/>
          <w:b w:val="0"/>
          <w:spacing w:val="-1"/>
          <w:sz w:val="22"/>
          <w:szCs w:val="22"/>
        </w:rPr>
      </w:pPr>
      <w:r w:rsidRPr="007376F9">
        <w:rPr>
          <w:rFonts w:cs="Times New Roman"/>
          <w:b w:val="0"/>
          <w:spacing w:val="-1"/>
          <w:sz w:val="22"/>
          <w:szCs w:val="22"/>
        </w:rPr>
        <w:t>Urbroj:2155/04-01-16-16</w:t>
      </w:r>
    </w:p>
    <w:p w:rsidR="00331E2C" w:rsidRPr="007376F9" w:rsidRDefault="00331E2C" w:rsidP="00331E2C">
      <w:pPr>
        <w:pStyle w:val="Tijeloteksta"/>
        <w:tabs>
          <w:tab w:val="left" w:pos="821"/>
        </w:tabs>
        <w:kinsoku w:val="0"/>
        <w:overflowPunct w:val="0"/>
        <w:ind w:left="0" w:right="229"/>
        <w:rPr>
          <w:rFonts w:cs="Times New Roman"/>
          <w:b w:val="0"/>
          <w:spacing w:val="-1"/>
          <w:sz w:val="22"/>
          <w:szCs w:val="22"/>
        </w:rPr>
      </w:pPr>
      <w:r>
        <w:rPr>
          <w:rFonts w:cs="Times New Roman"/>
          <w:b w:val="0"/>
          <w:spacing w:val="-1"/>
          <w:sz w:val="22"/>
          <w:szCs w:val="22"/>
        </w:rPr>
        <w:t>Zadvarje , 22.08.2016.</w:t>
      </w:r>
    </w:p>
    <w:p w:rsidR="007376F9" w:rsidRPr="00331E2C" w:rsidRDefault="007376F9" w:rsidP="00331E2C">
      <w:pPr>
        <w:pStyle w:val="Tijeloteksta"/>
        <w:tabs>
          <w:tab w:val="left" w:pos="821"/>
        </w:tabs>
        <w:kinsoku w:val="0"/>
        <w:overflowPunct w:val="0"/>
        <w:ind w:left="384" w:right="229"/>
        <w:rPr>
          <w:rFonts w:cs="Times New Roman"/>
          <w:b w:val="0"/>
          <w:spacing w:val="-1"/>
          <w:sz w:val="22"/>
          <w:szCs w:val="22"/>
        </w:rPr>
        <w:sectPr w:rsidR="007376F9" w:rsidRPr="00331E2C">
          <w:type w:val="continuous"/>
          <w:pgSz w:w="11930" w:h="16860"/>
          <w:pgMar w:top="1340" w:right="860" w:bottom="1200" w:left="1480" w:header="720" w:footer="720" w:gutter="0"/>
          <w:cols w:space="720" w:equalWidth="0">
            <w:col w:w="9590"/>
          </w:cols>
          <w:noEndnote/>
        </w:sectPr>
      </w:pPr>
    </w:p>
    <w:p w:rsidR="00DB466B" w:rsidRDefault="00BF772A" w:rsidP="00DB466B">
      <w:pPr>
        <w:rPr>
          <w:rFonts w:ascii="Times New Roman" w:hAnsi="Times New Roman" w:cs="Times New Roman"/>
          <w:i/>
        </w:rPr>
      </w:pPr>
      <w:r w:rsidRPr="00BF772A">
        <w:rPr>
          <w:noProof/>
          <w:spacing w:val="-3"/>
          <w:lang w:eastAsia="hr-HR"/>
        </w:rPr>
        <w:pict>
          <v:shape id="_x0000_s1034" type="#_x0000_t202" style="position:absolute;margin-left:-44pt;margin-top:-45pt;width:534pt;height:24pt;z-index:251754496" fillcolor="#d6e3bc [1302]" strokecolor="white [3212]">
            <v:textbox style="mso-next-textbox:#_x0000_s1034">
              <w:txbxContent>
                <w:p w:rsidR="008800D9" w:rsidRPr="00522592" w:rsidRDefault="008800D9" w:rsidP="008800D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DB466B" w:rsidRDefault="00DB466B" w:rsidP="00DB46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Na 14. sjednici Općinskog vijeća  Općine Zadvarje održanoj dana 22.08.2016. godine  je  donesen </w:t>
      </w:r>
    </w:p>
    <w:p w:rsidR="00DB466B" w:rsidRDefault="00DB466B" w:rsidP="00DB466B">
      <w:pPr>
        <w:jc w:val="both"/>
        <w:rPr>
          <w:rFonts w:ascii="Times New Roman" w:hAnsi="Times New Roman" w:cs="Times New Roman"/>
          <w:i/>
        </w:rPr>
      </w:pPr>
    </w:p>
    <w:p w:rsidR="00DB466B" w:rsidRDefault="00DB466B" w:rsidP="00DB466B">
      <w:pPr>
        <w:jc w:val="both"/>
        <w:rPr>
          <w:rFonts w:ascii="Times New Roman" w:hAnsi="Times New Roman" w:cs="Times New Roman"/>
          <w:i/>
        </w:rPr>
      </w:pPr>
    </w:p>
    <w:p w:rsidR="00DB466B" w:rsidRDefault="00DB466B" w:rsidP="00DB466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 xml:space="preserve">Zaključak </w:t>
      </w:r>
    </w:p>
    <w:p w:rsidR="00DB466B" w:rsidRPr="00326043" w:rsidRDefault="00DB466B" w:rsidP="00DB466B">
      <w:pPr>
        <w:ind w:left="2124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izboru člana komisije za štete</w:t>
      </w:r>
      <w:r w:rsidRPr="009D5641">
        <w:rPr>
          <w:rFonts w:ascii="Times New Roman" w:hAnsi="Times New Roman" w:cs="Times New Roman"/>
          <w:b/>
          <w:i/>
        </w:rPr>
        <w:t xml:space="preserve"> </w:t>
      </w:r>
    </w:p>
    <w:p w:rsidR="00DB466B" w:rsidRPr="009D5641" w:rsidRDefault="00DB466B" w:rsidP="00DB466B">
      <w:pPr>
        <w:tabs>
          <w:tab w:val="left" w:pos="5316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DB466B" w:rsidRDefault="00DB466B" w:rsidP="00DB46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1.Za člana Komisije za štete imenuje se Stipe Krnić vijećnik općinskog vijeća općine Zadvarje.</w:t>
      </w:r>
    </w:p>
    <w:p w:rsidR="00DB466B" w:rsidRDefault="00DB466B" w:rsidP="00DB46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Ova odluka stupa na snagu osmog dana od dana objave u „Službenom glasniku općine Zadvarje“</w:t>
      </w:r>
    </w:p>
    <w:p w:rsidR="00DB466B" w:rsidRDefault="00DB466B" w:rsidP="00DB46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DB466B" w:rsidRDefault="00DB466B" w:rsidP="00DB46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Predsjednik</w:t>
      </w:r>
    </w:p>
    <w:p w:rsidR="00DB466B" w:rsidRDefault="00DB466B" w:rsidP="00DB46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Općinskog vijeća</w:t>
      </w:r>
    </w:p>
    <w:p w:rsidR="00DB466B" w:rsidRPr="00DB466B" w:rsidRDefault="00DB466B" w:rsidP="00DB46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Toni Popović</w:t>
      </w:r>
    </w:p>
    <w:p w:rsidR="00DB466B" w:rsidRPr="00B4277E" w:rsidRDefault="00DB466B" w:rsidP="00DB46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 : 021-01/16-01/14</w:t>
      </w:r>
    </w:p>
    <w:p w:rsidR="00DB466B" w:rsidRPr="00B4277E" w:rsidRDefault="00DB466B" w:rsidP="00DB46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UrBroj:2155/04-01-16-5</w:t>
      </w:r>
    </w:p>
    <w:p w:rsidR="00DB466B" w:rsidRPr="00B4277E" w:rsidRDefault="00DB466B" w:rsidP="00DB46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22.08.2016.</w:t>
      </w:r>
    </w:p>
    <w:p w:rsidR="00DB466B" w:rsidRPr="003B1710" w:rsidRDefault="00DB466B" w:rsidP="00DB466B">
      <w:pPr>
        <w:tabs>
          <w:tab w:val="left" w:pos="1215"/>
        </w:tabs>
      </w:pPr>
    </w:p>
    <w:p w:rsidR="007376F9" w:rsidRDefault="007376F9" w:rsidP="00331E2C">
      <w:pPr>
        <w:pStyle w:val="Tijeloteksta"/>
        <w:kinsoku w:val="0"/>
        <w:overflowPunct w:val="0"/>
        <w:spacing w:before="1"/>
        <w:ind w:left="0" w:right="122"/>
        <w:jc w:val="both"/>
        <w:rPr>
          <w:spacing w:val="-3"/>
        </w:rPr>
        <w:sectPr w:rsidR="007376F9">
          <w:footerReference w:type="default" r:id="rId11"/>
          <w:pgSz w:w="11930" w:h="16860"/>
          <w:pgMar w:top="1340" w:right="1000" w:bottom="1200" w:left="1600" w:header="0" w:footer="1015" w:gutter="0"/>
          <w:pgNumType w:start="1"/>
          <w:cols w:space="720"/>
          <w:noEndnote/>
        </w:sectPr>
      </w:pPr>
    </w:p>
    <w:p w:rsidR="002035FD" w:rsidRDefault="00BF772A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2035FD"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  <w:r w:rsidRPr="00BF772A">
        <w:rPr>
          <w:rFonts w:ascii="Times New Roman" w:hAnsi="Times New Roman" w:cs="Times New Roman"/>
          <w:i/>
          <w:noProof/>
          <w:lang w:eastAsia="hr-HR"/>
        </w:rPr>
        <w:pict>
          <v:shape id="_x0000_s1036" type="#_x0000_t202" style="position:absolute;left:0;text-align:left;margin-left:-33pt;margin-top:-54pt;width:534pt;height:24pt;z-index:251756544" fillcolor="#d6e3bc [1302]" strokecolor="white [3212]">
            <v:textbox style="mso-next-textbox:#_x0000_s1036">
              <w:txbxContent>
                <w:p w:rsidR="00DB466B" w:rsidRPr="00522592" w:rsidRDefault="00DB466B" w:rsidP="00DB466B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Utorak  23.08.2016.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BROJ  6                              stranica 9.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0048D2" w:rsidRDefault="000048D2" w:rsidP="00054549">
      <w:pPr>
        <w:rPr>
          <w:rFonts w:ascii="Times New Roman" w:hAnsi="Times New Roman" w:cs="Times New Roman"/>
          <w:i/>
        </w:rPr>
        <w:sectPr w:rsidR="000048D2" w:rsidSect="00054549">
          <w:headerReference w:type="default" r:id="rId12"/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132BF2" w:rsidRDefault="00331E2C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Akti Općinskog vijeća</w:t>
      </w:r>
      <w:r w:rsidR="000048D2">
        <w:rPr>
          <w:rFonts w:ascii="Times New Roman" w:hAnsi="Times New Roman" w:cs="Times New Roman"/>
          <w:i/>
        </w:rPr>
        <w:t xml:space="preserve"> : </w:t>
      </w: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 w:rsidR="00DB466B">
        <w:rPr>
          <w:rFonts w:ascii="Times New Roman" w:hAnsi="Times New Roman" w:cs="Times New Roman"/>
          <w:i/>
        </w:rPr>
        <w:t xml:space="preserve">                   </w:t>
      </w:r>
      <w:r w:rsidR="002035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Stranica</w:t>
      </w:r>
    </w:p>
    <w:p w:rsidR="00331E2C" w:rsidRDefault="00331E2C" w:rsidP="00331E2C">
      <w:pPr>
        <w:pStyle w:val="Naslov1"/>
        <w:kinsoku w:val="0"/>
        <w:overflowPunct w:val="0"/>
        <w:ind w:right="3248"/>
        <w:jc w:val="left"/>
        <w:rPr>
          <w:b w:val="0"/>
          <w:bCs w:val="0"/>
          <w:spacing w:val="-3"/>
          <w:sz w:val="22"/>
          <w:szCs w:val="22"/>
        </w:rPr>
      </w:pPr>
      <w:r w:rsidRPr="00331E2C">
        <w:rPr>
          <w:b w:val="0"/>
          <w:bCs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O</w:t>
      </w:r>
      <w:r w:rsidRPr="007376F9">
        <w:rPr>
          <w:b w:val="0"/>
          <w:spacing w:val="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D</w:t>
      </w:r>
      <w:r w:rsidRPr="007376F9">
        <w:rPr>
          <w:b w:val="0"/>
          <w:spacing w:val="-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L</w:t>
      </w:r>
      <w:r w:rsidRPr="007376F9">
        <w:rPr>
          <w:b w:val="0"/>
          <w:spacing w:val="-1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U</w:t>
      </w:r>
      <w:r w:rsidRPr="007376F9">
        <w:rPr>
          <w:b w:val="0"/>
          <w:spacing w:val="-6"/>
          <w:sz w:val="22"/>
          <w:szCs w:val="22"/>
        </w:rPr>
        <w:t xml:space="preserve"> </w:t>
      </w:r>
      <w:r w:rsidRPr="007376F9">
        <w:rPr>
          <w:b w:val="0"/>
          <w:sz w:val="22"/>
          <w:szCs w:val="22"/>
        </w:rPr>
        <w:t>K</w:t>
      </w:r>
      <w:r w:rsidRPr="007376F9">
        <w:rPr>
          <w:b w:val="0"/>
          <w:spacing w:val="1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  </w:t>
      </w:r>
      <w:r w:rsidRPr="007376F9">
        <w:rPr>
          <w:b w:val="0"/>
          <w:bCs w:val="0"/>
          <w:sz w:val="22"/>
          <w:szCs w:val="22"/>
        </w:rPr>
        <w:t xml:space="preserve">o </w:t>
      </w:r>
      <w:r w:rsidRPr="007376F9">
        <w:rPr>
          <w:b w:val="0"/>
          <w:bCs w:val="0"/>
          <w:spacing w:val="-3"/>
          <w:sz w:val="22"/>
          <w:szCs w:val="22"/>
        </w:rPr>
        <w:t>donošenju</w:t>
      </w:r>
      <w:r w:rsidRPr="007376F9">
        <w:rPr>
          <w:b w:val="0"/>
          <w:bCs w:val="0"/>
          <w:spacing w:val="-7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Izmjena</w:t>
      </w:r>
      <w:r w:rsidRPr="007376F9">
        <w:rPr>
          <w:b w:val="0"/>
          <w:bCs w:val="0"/>
          <w:spacing w:val="-7"/>
          <w:sz w:val="22"/>
          <w:szCs w:val="22"/>
        </w:rPr>
        <w:t xml:space="preserve"> </w:t>
      </w:r>
      <w:r w:rsidRPr="007376F9">
        <w:rPr>
          <w:b w:val="0"/>
          <w:bCs w:val="0"/>
          <w:sz w:val="22"/>
          <w:szCs w:val="22"/>
        </w:rPr>
        <w:t>i</w:t>
      </w:r>
      <w:r w:rsidRPr="007376F9">
        <w:rPr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b w:val="0"/>
          <w:bCs w:val="0"/>
          <w:spacing w:val="-4"/>
          <w:sz w:val="22"/>
          <w:szCs w:val="22"/>
        </w:rPr>
        <w:t>dopuna</w:t>
      </w:r>
      <w:r w:rsidRPr="007376F9">
        <w:rPr>
          <w:b w:val="0"/>
          <w:bCs w:val="0"/>
          <w:spacing w:val="27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Urbanističkog</w:t>
      </w:r>
      <w:r w:rsidRPr="007376F9">
        <w:rPr>
          <w:b w:val="0"/>
          <w:bCs w:val="0"/>
          <w:spacing w:val="17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plana</w:t>
      </w:r>
      <w:r w:rsidRPr="007376F9">
        <w:rPr>
          <w:b w:val="0"/>
          <w:bCs w:val="0"/>
          <w:spacing w:val="-2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uređenja</w:t>
      </w:r>
      <w:r w:rsidRPr="007376F9">
        <w:rPr>
          <w:b w:val="0"/>
          <w:bCs w:val="0"/>
          <w:spacing w:val="29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NASELJA</w:t>
      </w:r>
      <w:r w:rsidRPr="007376F9">
        <w:rPr>
          <w:b w:val="0"/>
          <w:bCs w:val="0"/>
          <w:spacing w:val="-4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ZADVARJE</w:t>
      </w:r>
      <w:r w:rsidRPr="007376F9">
        <w:rPr>
          <w:b w:val="0"/>
          <w:bCs w:val="0"/>
          <w:spacing w:val="-2"/>
          <w:sz w:val="22"/>
          <w:szCs w:val="22"/>
        </w:rPr>
        <w:t>(sa</w:t>
      </w:r>
      <w:r w:rsidRPr="007376F9">
        <w:rPr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gospodarskom</w:t>
      </w:r>
      <w:r w:rsidRPr="007376F9">
        <w:rPr>
          <w:b w:val="0"/>
          <w:bCs w:val="0"/>
          <w:spacing w:val="-4"/>
          <w:sz w:val="22"/>
          <w:szCs w:val="22"/>
        </w:rPr>
        <w:t xml:space="preserve"> </w:t>
      </w:r>
      <w:r w:rsidRPr="007376F9">
        <w:rPr>
          <w:b w:val="0"/>
          <w:bCs w:val="0"/>
          <w:spacing w:val="-3"/>
          <w:sz w:val="22"/>
          <w:szCs w:val="22"/>
        </w:rPr>
        <w:t>zonom)</w:t>
      </w:r>
      <w:r>
        <w:rPr>
          <w:b w:val="0"/>
          <w:bCs w:val="0"/>
          <w:spacing w:val="-3"/>
          <w:sz w:val="22"/>
          <w:szCs w:val="22"/>
        </w:rPr>
        <w:t xml:space="preserve">  ...........................................</w:t>
      </w:r>
      <w:r w:rsidR="00DB466B">
        <w:rPr>
          <w:b w:val="0"/>
          <w:bCs w:val="0"/>
          <w:spacing w:val="-3"/>
          <w:sz w:val="22"/>
          <w:szCs w:val="22"/>
        </w:rPr>
        <w:t xml:space="preserve">                    </w:t>
      </w:r>
    </w:p>
    <w:p w:rsidR="00331E2C" w:rsidRDefault="00DB466B" w:rsidP="00331E2C">
      <w:r>
        <w:t xml:space="preserve">                                                                                                                                                 1-4</w:t>
      </w:r>
    </w:p>
    <w:p w:rsidR="00DB466B" w:rsidRDefault="00DB466B" w:rsidP="00331E2C"/>
    <w:p w:rsidR="00DB466B" w:rsidRDefault="00331E2C" w:rsidP="00331E2C">
      <w:pPr>
        <w:pStyle w:val="Tijeloteksta"/>
        <w:kinsoku w:val="0"/>
        <w:overflowPunct w:val="0"/>
        <w:spacing w:before="72" w:line="252" w:lineRule="exact"/>
        <w:ind w:left="0" w:right="2507"/>
        <w:rPr>
          <w:rFonts w:cs="Times New Roman"/>
          <w:b w:val="0"/>
          <w:bCs w:val="0"/>
          <w:spacing w:val="-2"/>
          <w:sz w:val="22"/>
          <w:szCs w:val="22"/>
        </w:rPr>
      </w:pPr>
      <w:r>
        <w:t>-</w:t>
      </w:r>
      <w:r w:rsidRPr="00331E2C">
        <w:rPr>
          <w:rFonts w:cs="Times New Roman"/>
          <w:b w:val="0"/>
          <w:bCs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O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D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L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U</w:t>
      </w:r>
      <w:r w:rsidRPr="007376F9">
        <w:rPr>
          <w:rFonts w:cs="Times New Roman"/>
          <w:b w:val="0"/>
          <w:bCs w:val="0"/>
          <w:spacing w:val="-4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K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cs="Times New Roman"/>
          <w:b w:val="0"/>
          <w:bCs w:val="0"/>
          <w:sz w:val="22"/>
          <w:szCs w:val="22"/>
        </w:rPr>
        <w:t>A</w:t>
      </w:r>
      <w:r>
        <w:rPr>
          <w:rFonts w:cs="Times New Roman"/>
          <w:b w:val="0"/>
          <w:sz w:val="22"/>
          <w:szCs w:val="22"/>
        </w:rPr>
        <w:t xml:space="preserve">  </w:t>
      </w:r>
      <w:r w:rsidRPr="007376F9">
        <w:rPr>
          <w:rFonts w:cs="Times New Roman"/>
          <w:b w:val="0"/>
          <w:bCs w:val="0"/>
          <w:sz w:val="22"/>
          <w:szCs w:val="22"/>
        </w:rPr>
        <w:t xml:space="preserve">o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donošenju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Izmjena</w:t>
      </w:r>
      <w:r w:rsidRPr="007376F9">
        <w:rPr>
          <w:rFonts w:cs="Times New Roman"/>
          <w:b w:val="0"/>
          <w:bCs w:val="0"/>
          <w:spacing w:val="-5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z w:val="22"/>
          <w:szCs w:val="22"/>
        </w:rPr>
        <w:t>i</w:t>
      </w:r>
      <w:r w:rsidRPr="007376F9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3"/>
          <w:sz w:val="22"/>
          <w:szCs w:val="22"/>
        </w:rPr>
        <w:t>dopuna</w:t>
      </w:r>
      <w:r w:rsidRPr="007376F9">
        <w:rPr>
          <w:rFonts w:cs="Times New Roman"/>
          <w:b w:val="0"/>
          <w:bCs w:val="0"/>
          <w:spacing w:val="26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Urbanističkog</w:t>
      </w:r>
      <w:r w:rsidRPr="007376F9">
        <w:rPr>
          <w:rFonts w:cs="Times New Roman"/>
          <w:b w:val="0"/>
          <w:bCs w:val="0"/>
          <w:spacing w:val="2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plana</w:t>
      </w:r>
      <w:r w:rsidRPr="007376F9">
        <w:rPr>
          <w:rFonts w:cs="Times New Roman"/>
          <w:b w:val="0"/>
          <w:bCs w:val="0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uređenja gospodarske zone Zadvarje</w:t>
      </w:r>
      <w:r>
        <w:rPr>
          <w:rFonts w:cs="Times New Roman"/>
          <w:b w:val="0"/>
          <w:sz w:val="22"/>
          <w:szCs w:val="22"/>
        </w:rPr>
        <w:t xml:space="preserve">  </w:t>
      </w:r>
      <w:r w:rsidRPr="007376F9">
        <w:rPr>
          <w:rFonts w:cs="Times New Roman"/>
          <w:b w:val="0"/>
          <w:bCs w:val="0"/>
          <w:sz w:val="22"/>
          <w:szCs w:val="22"/>
        </w:rPr>
        <w:t>u</w:t>
      </w:r>
      <w:r w:rsidRPr="007376F9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7376F9">
        <w:rPr>
          <w:rFonts w:cs="Times New Roman"/>
          <w:b w:val="0"/>
          <w:bCs w:val="0"/>
          <w:spacing w:val="-2"/>
          <w:sz w:val="22"/>
          <w:szCs w:val="22"/>
        </w:rPr>
        <w:t>Zadvarju</w:t>
      </w:r>
      <w:r>
        <w:rPr>
          <w:rFonts w:cs="Times New Roman"/>
          <w:b w:val="0"/>
          <w:bCs w:val="0"/>
          <w:spacing w:val="-2"/>
          <w:sz w:val="22"/>
          <w:szCs w:val="22"/>
        </w:rPr>
        <w:t xml:space="preserve">  ……………………………………….</w:t>
      </w:r>
      <w:r w:rsidR="00DB466B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</w:p>
    <w:p w:rsidR="00331E2C" w:rsidRDefault="00DB466B" w:rsidP="00331E2C">
      <w:pPr>
        <w:pStyle w:val="Tijeloteksta"/>
        <w:kinsoku w:val="0"/>
        <w:overflowPunct w:val="0"/>
        <w:spacing w:before="72" w:line="252" w:lineRule="exact"/>
        <w:ind w:left="0" w:right="2507"/>
        <w:rPr>
          <w:rFonts w:cs="Times New Roman"/>
          <w:b w:val="0"/>
          <w:bCs w:val="0"/>
          <w:spacing w:val="-2"/>
          <w:sz w:val="22"/>
          <w:szCs w:val="22"/>
        </w:rPr>
      </w:pPr>
      <w:r>
        <w:rPr>
          <w:rFonts w:cs="Times New Roman"/>
          <w:b w:val="0"/>
          <w:bCs w:val="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4-7</w:t>
      </w:r>
    </w:p>
    <w:p w:rsidR="00DB466B" w:rsidRDefault="00DB466B" w:rsidP="00331E2C">
      <w:pPr>
        <w:pStyle w:val="Tijeloteksta"/>
        <w:kinsoku w:val="0"/>
        <w:overflowPunct w:val="0"/>
        <w:spacing w:before="72" w:line="252" w:lineRule="exact"/>
        <w:ind w:left="0" w:right="2507"/>
        <w:rPr>
          <w:rFonts w:cs="Times New Roman"/>
          <w:b w:val="0"/>
          <w:bCs w:val="0"/>
          <w:spacing w:val="-2"/>
          <w:sz w:val="22"/>
          <w:szCs w:val="22"/>
        </w:rPr>
      </w:pPr>
    </w:p>
    <w:p w:rsidR="00DB466B" w:rsidRPr="00326043" w:rsidRDefault="00DB466B" w:rsidP="00DB466B">
      <w:pPr>
        <w:jc w:val="both"/>
        <w:rPr>
          <w:rFonts w:ascii="Times New Roman" w:hAnsi="Times New Roman" w:cs="Times New Roman"/>
          <w:b/>
          <w:i/>
        </w:rPr>
      </w:pPr>
      <w:r w:rsidRPr="00DB466B">
        <w:rPr>
          <w:rFonts w:ascii="Times New Roman" w:eastAsia="Times New Roman" w:hAnsi="Times New Roman" w:cs="Times New Roman"/>
          <w:b/>
          <w:spacing w:val="-2"/>
          <w:lang w:val="en-US"/>
        </w:rPr>
        <w:t>-</w:t>
      </w:r>
      <w:r>
        <w:rPr>
          <w:rFonts w:cs="Times New Roman"/>
          <w:b/>
        </w:rPr>
        <w:t xml:space="preserve">  </w:t>
      </w:r>
      <w:r w:rsidRPr="00DB466B">
        <w:rPr>
          <w:rFonts w:ascii="Times New Roman" w:hAnsi="Times New Roman" w:cs="Times New Roman"/>
        </w:rPr>
        <w:t>Zaključak o izboru člana komisije za štete</w:t>
      </w:r>
      <w:r w:rsidRPr="00DB466B">
        <w:rPr>
          <w:rFonts w:ascii="Times New Roman" w:hAnsi="Times New Roman" w:cs="Times New Roman"/>
          <w:i/>
        </w:rPr>
        <w:t xml:space="preserve"> .....................................................</w:t>
      </w:r>
    </w:p>
    <w:p w:rsidR="00DB466B" w:rsidRPr="00DB466B" w:rsidRDefault="00DB466B" w:rsidP="00DB466B">
      <w:pPr>
        <w:tabs>
          <w:tab w:val="left" w:pos="5316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  <w:t xml:space="preserve">                                    </w:t>
      </w:r>
      <w:r w:rsidRPr="00DB466B">
        <w:rPr>
          <w:rFonts w:ascii="Times New Roman" w:hAnsi="Times New Roman" w:cs="Times New Roman"/>
          <w:i/>
        </w:rPr>
        <w:t xml:space="preserve"> 8</w:t>
      </w:r>
    </w:p>
    <w:p w:rsidR="00DB466B" w:rsidRPr="007376F9" w:rsidRDefault="00DB466B" w:rsidP="00DB466B">
      <w:pPr>
        <w:pStyle w:val="Tijeloteksta"/>
        <w:kinsoku w:val="0"/>
        <w:overflowPunct w:val="0"/>
        <w:spacing w:before="72" w:line="252" w:lineRule="exact"/>
        <w:ind w:left="0" w:right="2507"/>
        <w:rPr>
          <w:rFonts w:cs="Times New Roman"/>
          <w:b w:val="0"/>
          <w:sz w:val="22"/>
          <w:szCs w:val="22"/>
        </w:rPr>
      </w:pPr>
    </w:p>
    <w:p w:rsidR="00331E2C" w:rsidRPr="007376F9" w:rsidRDefault="00331E2C" w:rsidP="00331E2C">
      <w:pPr>
        <w:pStyle w:val="Tijeloteksta"/>
        <w:kinsoku w:val="0"/>
        <w:overflowPunct w:val="0"/>
        <w:ind w:left="0"/>
        <w:rPr>
          <w:rFonts w:cs="Times New Roman"/>
          <w:b w:val="0"/>
          <w:bCs w:val="0"/>
          <w:sz w:val="22"/>
          <w:szCs w:val="22"/>
        </w:rPr>
      </w:pPr>
    </w:p>
    <w:p w:rsidR="00331E2C" w:rsidRPr="00331E2C" w:rsidRDefault="00331E2C" w:rsidP="00331E2C"/>
    <w:p w:rsidR="00331E2C" w:rsidRDefault="00331E2C" w:rsidP="00331E2C"/>
    <w:p w:rsidR="00331E2C" w:rsidRPr="00331E2C" w:rsidRDefault="00331E2C" w:rsidP="00331E2C"/>
    <w:p w:rsidR="000048D2" w:rsidRPr="002035FD" w:rsidRDefault="000048D2" w:rsidP="002035FD">
      <w:pPr>
        <w:rPr>
          <w:rFonts w:ascii="Times New Roman" w:eastAsia="Times New Roman" w:hAnsi="Times New Roman" w:cs="Times New Roman"/>
          <w:i/>
          <w:lang w:eastAsia="hr-HR"/>
        </w:rPr>
      </w:pPr>
    </w:p>
    <w:p w:rsidR="000048D2" w:rsidRPr="002035FD" w:rsidRDefault="000048D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  <w:sectPr w:rsidR="002C0D8B" w:rsidSect="000048D2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BF772A" w:rsidP="00054549">
      <w:pPr>
        <w:rPr>
          <w:i/>
          <w:color w:val="000000"/>
        </w:rPr>
      </w:pPr>
      <w:r w:rsidRPr="00BF772A">
        <w:rPr>
          <w:noProof/>
          <w:lang w:eastAsia="hr-HR"/>
        </w:rPr>
        <w:pict>
          <v:shape id="Text Box 5" o:spid="_x0000_s1026" type="#_x0000_t202" style="position:absolute;margin-left:-27.5pt;margin-top:103.05pt;width:533.95pt;height:94.5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CB733D" w:rsidRPr="00947035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CB733D" w:rsidRPr="00716F00" w:rsidRDefault="00F04026" w:rsidP="00537BBC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Uredila : Željka Đerek</w:t>
                  </w:r>
                </w:p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 w:rsidR="00B93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CB733D" w:rsidRPr="0093311C" w:rsidRDefault="00CB733D" w:rsidP="00537BB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sectPr w:rsidR="000048D2" w:rsidSect="000048D2">
      <w:type w:val="continuous"/>
      <w:pgSz w:w="11906" w:h="16838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F4" w:rsidRDefault="00214FF4" w:rsidP="00EB0A88">
      <w:r>
        <w:separator/>
      </w:r>
    </w:p>
  </w:endnote>
  <w:endnote w:type="continuationSeparator" w:id="1">
    <w:p w:rsidR="00214FF4" w:rsidRDefault="00214FF4" w:rsidP="00E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9" w:rsidRDefault="00BF772A">
    <w:pPr>
      <w:pStyle w:val="Tijeloteksta"/>
      <w:kinsoku w:val="0"/>
      <w:overflowPunct w:val="0"/>
      <w:spacing w:line="14" w:lineRule="auto"/>
      <w:ind w:left="0"/>
    </w:pPr>
    <w:r w:rsidRPr="00BF77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1pt;width:9.6pt;height:13.1pt;z-index:-251659776;mso-position-horizontal-relative:page;mso-position-vertical-relative:page" o:allowincell="f" filled="f" stroked="f">
          <v:textbox inset="0,0,0,0">
            <w:txbxContent>
              <w:p w:rsidR="007376F9" w:rsidRDefault="00BF772A">
                <w:pPr>
                  <w:pStyle w:val="Tijeloteksta"/>
                  <w:kinsoku w:val="0"/>
                  <w:overflowPunct w:val="0"/>
                  <w:spacing w:line="245" w:lineRule="exact"/>
                  <w:ind w:left="41"/>
                </w:pPr>
                <w:fldSimple w:instr=" PAGE ">
                  <w:r w:rsidR="002119D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13" w:rsidRDefault="00BF772A">
    <w:pPr>
      <w:pStyle w:val="Tijeloteksta"/>
      <w:kinsoku w:val="0"/>
      <w:overflowPunct w:val="0"/>
      <w:spacing w:line="14" w:lineRule="auto"/>
      <w:ind w:left="0"/>
    </w:pPr>
    <w:r w:rsidRPr="00BF77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15pt;margin-top:781pt;width:9.6pt;height:13.1pt;z-index:-251658752;mso-position-horizontal-relative:page;mso-position-vertical-relative:page" o:allowincell="f" filled="f" stroked="f">
          <v:textbox inset="0,0,0,0">
            <w:txbxContent>
              <w:p w:rsidR="003A6E13" w:rsidRDefault="00BF772A">
                <w:pPr>
                  <w:pStyle w:val="Tijeloteksta"/>
                  <w:kinsoku w:val="0"/>
                  <w:overflowPunct w:val="0"/>
                  <w:spacing w:line="245" w:lineRule="exact"/>
                  <w:ind w:left="41"/>
                </w:pPr>
                <w:fldSimple w:instr=" PAGE ">
                  <w:r w:rsidR="002119DC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F9" w:rsidRDefault="00BF772A">
    <w:pPr>
      <w:pStyle w:val="Tijeloteksta"/>
      <w:kinsoku w:val="0"/>
      <w:overflowPunct w:val="0"/>
      <w:spacing w:line="14" w:lineRule="auto"/>
      <w:ind w:left="0"/>
    </w:pPr>
    <w:r w:rsidRPr="00BF77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780.75pt;width:9.65pt;height:13.1pt;z-index:-251657728;mso-position-horizontal-relative:page;mso-position-vertical-relative:page" o:allowincell="f" filled="f" stroked="f">
          <v:textbox style="mso-next-textbox:#_x0000_s2051" inset="0,0,0,0">
            <w:txbxContent>
              <w:p w:rsidR="007376F9" w:rsidRDefault="00BF772A">
                <w:pPr>
                  <w:pStyle w:val="Tijeloteksta"/>
                  <w:kinsoku w:val="0"/>
                  <w:overflowPunct w:val="0"/>
                  <w:spacing w:line="245" w:lineRule="exact"/>
                  <w:ind w:left="42"/>
                </w:pPr>
                <w:fldSimple w:instr=" PAGE ">
                  <w:r w:rsidR="002119D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F4" w:rsidRDefault="00214FF4" w:rsidP="00EB0A88">
      <w:r>
        <w:separator/>
      </w:r>
    </w:p>
  </w:footnote>
  <w:footnote w:type="continuationSeparator" w:id="1">
    <w:p w:rsidR="00214FF4" w:rsidRDefault="00214FF4" w:rsidP="00E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D" w:rsidRDefault="00CB733D" w:rsidP="006C21A2">
    <w:pPr>
      <w:pStyle w:val="Zaglavlje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63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64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61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518" w:hanging="709"/>
      </w:pPr>
      <w:rPr>
        <w:rFonts w:ascii="Times New Roman" w:hAnsi="Times New Roman" w:cs="Times New Roman"/>
        <w:b/>
        <w:bCs/>
        <w:spacing w:val="-6"/>
        <w:sz w:val="22"/>
        <w:szCs w:val="22"/>
      </w:rPr>
    </w:lvl>
    <w:lvl w:ilvl="2">
      <w:numFmt w:val="bullet"/>
      <w:lvlText w:val="•"/>
      <w:lvlJc w:val="left"/>
      <w:pPr>
        <w:ind w:left="2385" w:hanging="709"/>
      </w:pPr>
    </w:lvl>
    <w:lvl w:ilvl="3">
      <w:numFmt w:val="bullet"/>
      <w:lvlText w:val="•"/>
      <w:lvlJc w:val="left"/>
      <w:pPr>
        <w:ind w:left="3252" w:hanging="709"/>
      </w:pPr>
    </w:lvl>
    <w:lvl w:ilvl="4">
      <w:numFmt w:val="bullet"/>
      <w:lvlText w:val="•"/>
      <w:lvlJc w:val="left"/>
      <w:pPr>
        <w:ind w:left="4119" w:hanging="709"/>
      </w:pPr>
    </w:lvl>
    <w:lvl w:ilvl="5">
      <w:numFmt w:val="bullet"/>
      <w:lvlText w:val="•"/>
      <w:lvlJc w:val="left"/>
      <w:pPr>
        <w:ind w:left="4985" w:hanging="709"/>
      </w:pPr>
    </w:lvl>
    <w:lvl w:ilvl="6">
      <w:numFmt w:val="bullet"/>
      <w:lvlText w:val="•"/>
      <w:lvlJc w:val="left"/>
      <w:pPr>
        <w:ind w:left="5852" w:hanging="709"/>
      </w:pPr>
    </w:lvl>
    <w:lvl w:ilvl="7">
      <w:numFmt w:val="bullet"/>
      <w:lvlText w:val="•"/>
      <w:lvlJc w:val="left"/>
      <w:pPr>
        <w:ind w:left="6719" w:hanging="709"/>
      </w:pPr>
    </w:lvl>
    <w:lvl w:ilvl="8">
      <w:numFmt w:val="bullet"/>
      <w:lvlText w:val="•"/>
      <w:lvlJc w:val="left"/>
      <w:pPr>
        <w:ind w:left="7586" w:hanging="709"/>
      </w:pPr>
    </w:lvl>
  </w:abstractNum>
  <w:abstractNum w:abstractNumId="3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76" w:hanging="224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861" w:hanging="224"/>
      </w:pPr>
    </w:lvl>
    <w:lvl w:ilvl="2">
      <w:numFmt w:val="bullet"/>
      <w:lvlText w:val="•"/>
      <w:lvlJc w:val="left"/>
      <w:pPr>
        <w:ind w:left="2690" w:hanging="224"/>
      </w:pPr>
    </w:lvl>
    <w:lvl w:ilvl="3">
      <w:numFmt w:val="bullet"/>
      <w:lvlText w:val="•"/>
      <w:lvlJc w:val="left"/>
      <w:pPr>
        <w:ind w:left="3519" w:hanging="224"/>
      </w:pPr>
    </w:lvl>
    <w:lvl w:ilvl="4">
      <w:numFmt w:val="bullet"/>
      <w:lvlText w:val="•"/>
      <w:lvlJc w:val="left"/>
      <w:pPr>
        <w:ind w:left="4348" w:hanging="224"/>
      </w:pPr>
    </w:lvl>
    <w:lvl w:ilvl="5">
      <w:numFmt w:val="bullet"/>
      <w:lvlText w:val="•"/>
      <w:lvlJc w:val="left"/>
      <w:pPr>
        <w:ind w:left="5176" w:hanging="224"/>
      </w:pPr>
    </w:lvl>
    <w:lvl w:ilvl="6">
      <w:numFmt w:val="bullet"/>
      <w:lvlText w:val="•"/>
      <w:lvlJc w:val="left"/>
      <w:pPr>
        <w:ind w:left="6005" w:hanging="224"/>
      </w:pPr>
    </w:lvl>
    <w:lvl w:ilvl="7">
      <w:numFmt w:val="bullet"/>
      <w:lvlText w:val="•"/>
      <w:lvlJc w:val="left"/>
      <w:pPr>
        <w:ind w:left="6834" w:hanging="224"/>
      </w:pPr>
    </w:lvl>
    <w:lvl w:ilvl="8">
      <w:numFmt w:val="bullet"/>
      <w:lvlText w:val="•"/>
      <w:lvlJc w:val="left"/>
      <w:pPr>
        <w:ind w:left="7663" w:hanging="224"/>
      </w:pPr>
    </w:lvl>
  </w:abstractNum>
  <w:abstractNum w:abstractNumId="4">
    <w:nsid w:val="00000404"/>
    <w:multiLevelType w:val="multilevel"/>
    <w:tmpl w:val="00000887"/>
    <w:lvl w:ilvl="0">
      <w:numFmt w:val="bullet"/>
      <w:lvlText w:val="-"/>
      <w:lvlJc w:val="left"/>
      <w:pPr>
        <w:ind w:left="1560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2362" w:hanging="128"/>
      </w:pPr>
    </w:lvl>
    <w:lvl w:ilvl="2">
      <w:numFmt w:val="bullet"/>
      <w:lvlText w:val="•"/>
      <w:lvlJc w:val="left"/>
      <w:pPr>
        <w:ind w:left="3164" w:hanging="128"/>
      </w:pPr>
    </w:lvl>
    <w:lvl w:ilvl="3">
      <w:numFmt w:val="bullet"/>
      <w:lvlText w:val="•"/>
      <w:lvlJc w:val="left"/>
      <w:pPr>
        <w:ind w:left="3966" w:hanging="128"/>
      </w:pPr>
    </w:lvl>
    <w:lvl w:ilvl="4">
      <w:numFmt w:val="bullet"/>
      <w:lvlText w:val="•"/>
      <w:lvlJc w:val="left"/>
      <w:pPr>
        <w:ind w:left="4768" w:hanging="128"/>
      </w:pPr>
    </w:lvl>
    <w:lvl w:ilvl="5">
      <w:numFmt w:val="bullet"/>
      <w:lvlText w:val="•"/>
      <w:lvlJc w:val="left"/>
      <w:pPr>
        <w:ind w:left="5570" w:hanging="128"/>
      </w:pPr>
    </w:lvl>
    <w:lvl w:ilvl="6">
      <w:numFmt w:val="bullet"/>
      <w:lvlText w:val="•"/>
      <w:lvlJc w:val="left"/>
      <w:pPr>
        <w:ind w:left="6372" w:hanging="128"/>
      </w:pPr>
    </w:lvl>
    <w:lvl w:ilvl="7">
      <w:numFmt w:val="bullet"/>
      <w:lvlText w:val="•"/>
      <w:lvlJc w:val="left"/>
      <w:pPr>
        <w:ind w:left="7174" w:hanging="128"/>
      </w:pPr>
    </w:lvl>
    <w:lvl w:ilvl="8">
      <w:numFmt w:val="bullet"/>
      <w:lvlText w:val="•"/>
      <w:lvlJc w:val="left"/>
      <w:pPr>
        <w:ind w:left="7976" w:hanging="128"/>
      </w:pPr>
    </w:lvl>
  </w:abstractNum>
  <w:abstractNum w:abstractNumId="5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547" w:hanging="44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451" w:hanging="447"/>
      </w:pPr>
    </w:lvl>
    <w:lvl w:ilvl="2">
      <w:numFmt w:val="bullet"/>
      <w:lvlText w:val="•"/>
      <w:lvlJc w:val="left"/>
      <w:pPr>
        <w:ind w:left="2354" w:hanging="447"/>
      </w:pPr>
    </w:lvl>
    <w:lvl w:ilvl="3">
      <w:numFmt w:val="bullet"/>
      <w:lvlText w:val="•"/>
      <w:lvlJc w:val="left"/>
      <w:pPr>
        <w:ind w:left="3257" w:hanging="447"/>
      </w:pPr>
    </w:lvl>
    <w:lvl w:ilvl="4">
      <w:numFmt w:val="bullet"/>
      <w:lvlText w:val="•"/>
      <w:lvlJc w:val="left"/>
      <w:pPr>
        <w:ind w:left="4161" w:hanging="447"/>
      </w:pPr>
    </w:lvl>
    <w:lvl w:ilvl="5">
      <w:numFmt w:val="bullet"/>
      <w:lvlText w:val="•"/>
      <w:lvlJc w:val="left"/>
      <w:pPr>
        <w:ind w:left="5064" w:hanging="447"/>
      </w:pPr>
    </w:lvl>
    <w:lvl w:ilvl="6">
      <w:numFmt w:val="bullet"/>
      <w:lvlText w:val="•"/>
      <w:lvlJc w:val="left"/>
      <w:pPr>
        <w:ind w:left="5967" w:hanging="447"/>
      </w:pPr>
    </w:lvl>
    <w:lvl w:ilvl="7">
      <w:numFmt w:val="bullet"/>
      <w:lvlText w:val="•"/>
      <w:lvlJc w:val="left"/>
      <w:pPr>
        <w:ind w:left="6870" w:hanging="447"/>
      </w:pPr>
    </w:lvl>
    <w:lvl w:ilvl="8">
      <w:numFmt w:val="bullet"/>
      <w:lvlText w:val="•"/>
      <w:lvlJc w:val="left"/>
      <w:pPr>
        <w:ind w:left="7774" w:hanging="447"/>
      </w:pPr>
    </w:lvl>
  </w:abstractNum>
  <w:abstractNum w:abstractNumId="6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9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72" w:hanging="286"/>
      </w:pPr>
      <w:rPr>
        <w:rFonts w:ascii="Times New Roman" w:hAnsi="Times New Roman" w:cs="Times New Roman"/>
        <w:b w:val="0"/>
        <w:bCs w:val="0"/>
        <w:spacing w:val="9"/>
        <w:sz w:val="24"/>
        <w:szCs w:val="24"/>
      </w:rPr>
    </w:lvl>
    <w:lvl w:ilvl="2">
      <w:numFmt w:val="bullet"/>
      <w:lvlText w:val="-"/>
      <w:lvlJc w:val="left"/>
      <w:pPr>
        <w:ind w:left="1114" w:hanging="286"/>
      </w:pPr>
      <w:rPr>
        <w:rFonts w:ascii="Times New Roman" w:hAnsi="Times New Roman"/>
        <w:b w:val="0"/>
        <w:sz w:val="18"/>
      </w:rPr>
    </w:lvl>
    <w:lvl w:ilvl="3">
      <w:numFmt w:val="bullet"/>
      <w:lvlText w:val="•"/>
      <w:lvlJc w:val="left"/>
      <w:pPr>
        <w:ind w:left="2172" w:hanging="286"/>
      </w:pPr>
    </w:lvl>
    <w:lvl w:ilvl="4">
      <w:numFmt w:val="bullet"/>
      <w:lvlText w:val="•"/>
      <w:lvlJc w:val="left"/>
      <w:pPr>
        <w:ind w:left="3231" w:hanging="286"/>
      </w:pPr>
    </w:lvl>
    <w:lvl w:ilvl="5">
      <w:numFmt w:val="bullet"/>
      <w:lvlText w:val="•"/>
      <w:lvlJc w:val="left"/>
      <w:pPr>
        <w:ind w:left="4289" w:hanging="286"/>
      </w:pPr>
    </w:lvl>
    <w:lvl w:ilvl="6">
      <w:numFmt w:val="bullet"/>
      <w:lvlText w:val="•"/>
      <w:lvlJc w:val="left"/>
      <w:pPr>
        <w:ind w:left="5347" w:hanging="286"/>
      </w:pPr>
    </w:lvl>
    <w:lvl w:ilvl="7">
      <w:numFmt w:val="bullet"/>
      <w:lvlText w:val="•"/>
      <w:lvlJc w:val="left"/>
      <w:pPr>
        <w:ind w:left="6405" w:hanging="286"/>
      </w:pPr>
    </w:lvl>
    <w:lvl w:ilvl="8">
      <w:numFmt w:val="bullet"/>
      <w:lvlText w:val="•"/>
      <w:lvlJc w:val="left"/>
      <w:pPr>
        <w:ind w:left="7464" w:hanging="286"/>
      </w:pPr>
    </w:lvl>
  </w:abstractNum>
  <w:abstractNum w:abstractNumId="7">
    <w:nsid w:val="00000407"/>
    <w:multiLevelType w:val="multilevel"/>
    <w:tmpl w:val="0000088A"/>
    <w:lvl w:ilvl="0">
      <w:numFmt w:val="bullet"/>
      <w:lvlText w:val="-"/>
      <w:lvlJc w:val="left"/>
      <w:pPr>
        <w:ind w:left="914" w:hanging="286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1761" w:hanging="286"/>
      </w:pPr>
    </w:lvl>
    <w:lvl w:ilvl="2">
      <w:numFmt w:val="bullet"/>
      <w:lvlText w:val="•"/>
      <w:lvlJc w:val="left"/>
      <w:pPr>
        <w:ind w:left="2607" w:hanging="286"/>
      </w:pPr>
    </w:lvl>
    <w:lvl w:ilvl="3">
      <w:numFmt w:val="bullet"/>
      <w:lvlText w:val="•"/>
      <w:lvlJc w:val="left"/>
      <w:pPr>
        <w:ind w:left="3454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147" w:hanging="286"/>
      </w:pPr>
    </w:lvl>
    <w:lvl w:ilvl="6">
      <w:numFmt w:val="bullet"/>
      <w:lvlText w:val="•"/>
      <w:lvlJc w:val="left"/>
      <w:pPr>
        <w:ind w:left="5994" w:hanging="286"/>
      </w:pPr>
    </w:lvl>
    <w:lvl w:ilvl="7">
      <w:numFmt w:val="bullet"/>
      <w:lvlText w:val="•"/>
      <w:lvlJc w:val="left"/>
      <w:pPr>
        <w:ind w:left="6840" w:hanging="286"/>
      </w:pPr>
    </w:lvl>
    <w:lvl w:ilvl="8">
      <w:numFmt w:val="bullet"/>
      <w:lvlText w:val="•"/>
      <w:lvlJc w:val="left"/>
      <w:pPr>
        <w:ind w:left="7687" w:hanging="286"/>
      </w:pPr>
    </w:lvl>
  </w:abstractNum>
  <w:abstractNum w:abstractNumId="8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4957FC"/>
    <w:multiLevelType w:val="hybridMultilevel"/>
    <w:tmpl w:val="60AC36C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8854CF"/>
    <w:multiLevelType w:val="hybridMultilevel"/>
    <w:tmpl w:val="FD0A2E8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F3456"/>
    <w:multiLevelType w:val="hybridMultilevel"/>
    <w:tmpl w:val="F0C429E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A1C78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3BCD664A"/>
    <w:multiLevelType w:val="hybridMultilevel"/>
    <w:tmpl w:val="D02E2E9C"/>
    <w:lvl w:ilvl="0" w:tplc="9BF810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1E5248D"/>
    <w:multiLevelType w:val="hybridMultilevel"/>
    <w:tmpl w:val="F6B2A99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A1B39"/>
    <w:multiLevelType w:val="hybridMultilevel"/>
    <w:tmpl w:val="06F0A67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A55A8"/>
    <w:multiLevelType w:val="hybridMultilevel"/>
    <w:tmpl w:val="BB2E69C2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4125C55"/>
    <w:multiLevelType w:val="hybridMultilevel"/>
    <w:tmpl w:val="8BB8B64E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2404B"/>
    <w:multiLevelType w:val="hybridMultilevel"/>
    <w:tmpl w:val="71927490"/>
    <w:lvl w:ilvl="0" w:tplc="1CBEF4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C22FF"/>
    <w:multiLevelType w:val="hybridMultilevel"/>
    <w:tmpl w:val="BB08D340"/>
    <w:lvl w:ilvl="0" w:tplc="EE94463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73FCB"/>
    <w:multiLevelType w:val="hybridMultilevel"/>
    <w:tmpl w:val="8E0C02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55D67"/>
    <w:multiLevelType w:val="hybridMultilevel"/>
    <w:tmpl w:val="00061D48"/>
    <w:lvl w:ilvl="0" w:tplc="3BFC90DC">
      <w:start w:val="65535"/>
      <w:numFmt w:val="bullet"/>
      <w:lvlText w:val="-"/>
      <w:lvlJc w:val="left"/>
      <w:pPr>
        <w:ind w:left="10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24"/>
  </w:num>
  <w:num w:numId="6">
    <w:abstractNumId w:val="33"/>
  </w:num>
  <w:num w:numId="7">
    <w:abstractNumId w:val="13"/>
  </w:num>
  <w:num w:numId="8">
    <w:abstractNumId w:val="20"/>
  </w:num>
  <w:num w:numId="9">
    <w:abstractNumId w:val="19"/>
  </w:num>
  <w:num w:numId="10">
    <w:abstractNumId w:val="23"/>
  </w:num>
  <w:num w:numId="11">
    <w:abstractNumId w:val="26"/>
  </w:num>
  <w:num w:numId="12">
    <w:abstractNumId w:val="37"/>
  </w:num>
  <w:num w:numId="13">
    <w:abstractNumId w:val="30"/>
  </w:num>
  <w:num w:numId="14">
    <w:abstractNumId w:val="36"/>
  </w:num>
  <w:num w:numId="15">
    <w:abstractNumId w:val="32"/>
  </w:num>
  <w:num w:numId="16">
    <w:abstractNumId w:val="16"/>
  </w:num>
  <w:num w:numId="17">
    <w:abstractNumId w:val="40"/>
  </w:num>
  <w:num w:numId="18">
    <w:abstractNumId w:val="39"/>
  </w:num>
  <w:num w:numId="19">
    <w:abstractNumId w:val="29"/>
  </w:num>
  <w:num w:numId="20">
    <w:abstractNumId w:val="31"/>
  </w:num>
  <w:num w:numId="21">
    <w:abstractNumId w:val="38"/>
  </w:num>
  <w:num w:numId="22">
    <w:abstractNumId w:val="15"/>
  </w:num>
  <w:num w:numId="23">
    <w:abstractNumId w:val="27"/>
  </w:num>
  <w:num w:numId="24">
    <w:abstractNumId w:val="28"/>
  </w:num>
  <w:num w:numId="25">
    <w:abstractNumId w:val="34"/>
  </w:num>
  <w:num w:numId="26">
    <w:abstractNumId w:val="22"/>
  </w:num>
  <w:num w:numId="27">
    <w:abstractNumId w:val="14"/>
  </w:num>
  <w:num w:numId="28">
    <w:abstractNumId w:val="35"/>
  </w:num>
  <w:num w:numId="29">
    <w:abstractNumId w:val="25"/>
  </w:num>
  <w:num w:numId="30">
    <w:abstractNumId w:val="11"/>
  </w:num>
  <w:num w:numId="31">
    <w:abstractNumId w:val="12"/>
  </w:num>
  <w:num w:numId="32">
    <w:abstractNumId w:val="9"/>
  </w:num>
  <w:num w:numId="33">
    <w:abstractNumId w:val="10"/>
  </w:num>
  <w:num w:numId="34">
    <w:abstractNumId w:val="8"/>
  </w:num>
  <w:num w:numId="35">
    <w:abstractNumId w:val="2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67EF"/>
    <w:rsid w:val="000048D2"/>
    <w:rsid w:val="00054549"/>
    <w:rsid w:val="000732FB"/>
    <w:rsid w:val="0009173C"/>
    <w:rsid w:val="00097C88"/>
    <w:rsid w:val="000D7882"/>
    <w:rsid w:val="00110034"/>
    <w:rsid w:val="001251B2"/>
    <w:rsid w:val="00132BF2"/>
    <w:rsid w:val="0013489C"/>
    <w:rsid w:val="001436FA"/>
    <w:rsid w:val="00152E37"/>
    <w:rsid w:val="001C0EE1"/>
    <w:rsid w:val="001C182A"/>
    <w:rsid w:val="001C57CC"/>
    <w:rsid w:val="001D4B82"/>
    <w:rsid w:val="001E2995"/>
    <w:rsid w:val="001E4504"/>
    <w:rsid w:val="002028AF"/>
    <w:rsid w:val="002035FD"/>
    <w:rsid w:val="002119DC"/>
    <w:rsid w:val="00214FF4"/>
    <w:rsid w:val="00277C18"/>
    <w:rsid w:val="002A5644"/>
    <w:rsid w:val="002B70B8"/>
    <w:rsid w:val="002C0D8B"/>
    <w:rsid w:val="002E6719"/>
    <w:rsid w:val="00300E40"/>
    <w:rsid w:val="00331E2C"/>
    <w:rsid w:val="00363BBA"/>
    <w:rsid w:val="00371D35"/>
    <w:rsid w:val="00386070"/>
    <w:rsid w:val="00393E53"/>
    <w:rsid w:val="003A2231"/>
    <w:rsid w:val="003A6E13"/>
    <w:rsid w:val="003B58E3"/>
    <w:rsid w:val="003C60AF"/>
    <w:rsid w:val="003D35A0"/>
    <w:rsid w:val="003E6C28"/>
    <w:rsid w:val="00427F86"/>
    <w:rsid w:val="00437AF7"/>
    <w:rsid w:val="004453FF"/>
    <w:rsid w:val="00460F79"/>
    <w:rsid w:val="00467AA7"/>
    <w:rsid w:val="004822E8"/>
    <w:rsid w:val="00487A9E"/>
    <w:rsid w:val="00496DB7"/>
    <w:rsid w:val="004A2577"/>
    <w:rsid w:val="004A30E4"/>
    <w:rsid w:val="004A3728"/>
    <w:rsid w:val="004B082E"/>
    <w:rsid w:val="004B6593"/>
    <w:rsid w:val="004C47A8"/>
    <w:rsid w:val="004F5EF0"/>
    <w:rsid w:val="00537BBC"/>
    <w:rsid w:val="00541761"/>
    <w:rsid w:val="00574BAB"/>
    <w:rsid w:val="005A5537"/>
    <w:rsid w:val="005A779D"/>
    <w:rsid w:val="005B1B7B"/>
    <w:rsid w:val="005B5C62"/>
    <w:rsid w:val="005C517C"/>
    <w:rsid w:val="005E20F7"/>
    <w:rsid w:val="005E49E9"/>
    <w:rsid w:val="005F343D"/>
    <w:rsid w:val="00602C57"/>
    <w:rsid w:val="00634065"/>
    <w:rsid w:val="006708D1"/>
    <w:rsid w:val="00684DE1"/>
    <w:rsid w:val="00692698"/>
    <w:rsid w:val="00697630"/>
    <w:rsid w:val="006A703C"/>
    <w:rsid w:val="006B090C"/>
    <w:rsid w:val="006C21A2"/>
    <w:rsid w:val="006E69F5"/>
    <w:rsid w:val="006F00DA"/>
    <w:rsid w:val="006F081E"/>
    <w:rsid w:val="00711F59"/>
    <w:rsid w:val="007275BE"/>
    <w:rsid w:val="00735139"/>
    <w:rsid w:val="007376F9"/>
    <w:rsid w:val="00743376"/>
    <w:rsid w:val="00743DC0"/>
    <w:rsid w:val="0078316C"/>
    <w:rsid w:val="007A2E2A"/>
    <w:rsid w:val="007A7DB2"/>
    <w:rsid w:val="007F43A8"/>
    <w:rsid w:val="00806A03"/>
    <w:rsid w:val="00844C76"/>
    <w:rsid w:val="00855B05"/>
    <w:rsid w:val="008800D9"/>
    <w:rsid w:val="00887C24"/>
    <w:rsid w:val="008A1911"/>
    <w:rsid w:val="008B3C73"/>
    <w:rsid w:val="008C3DD4"/>
    <w:rsid w:val="008E74CE"/>
    <w:rsid w:val="008E7A09"/>
    <w:rsid w:val="00906223"/>
    <w:rsid w:val="00925AED"/>
    <w:rsid w:val="00944058"/>
    <w:rsid w:val="00950AE4"/>
    <w:rsid w:val="0096012F"/>
    <w:rsid w:val="00965452"/>
    <w:rsid w:val="00981362"/>
    <w:rsid w:val="0098322E"/>
    <w:rsid w:val="009939D1"/>
    <w:rsid w:val="009B77BB"/>
    <w:rsid w:val="009E27DE"/>
    <w:rsid w:val="009E3AD5"/>
    <w:rsid w:val="009E7717"/>
    <w:rsid w:val="009F16C6"/>
    <w:rsid w:val="009F6C5D"/>
    <w:rsid w:val="00A352DF"/>
    <w:rsid w:val="00A528D8"/>
    <w:rsid w:val="00A539FB"/>
    <w:rsid w:val="00A83F40"/>
    <w:rsid w:val="00AB068A"/>
    <w:rsid w:val="00AC7CF1"/>
    <w:rsid w:val="00B26127"/>
    <w:rsid w:val="00B44BAE"/>
    <w:rsid w:val="00B908F6"/>
    <w:rsid w:val="00B9136D"/>
    <w:rsid w:val="00B931B0"/>
    <w:rsid w:val="00BC405B"/>
    <w:rsid w:val="00BD0344"/>
    <w:rsid w:val="00BF772A"/>
    <w:rsid w:val="00C06093"/>
    <w:rsid w:val="00C2476B"/>
    <w:rsid w:val="00C46D2F"/>
    <w:rsid w:val="00CB733D"/>
    <w:rsid w:val="00CD78EB"/>
    <w:rsid w:val="00D177B4"/>
    <w:rsid w:val="00D32C58"/>
    <w:rsid w:val="00D34C81"/>
    <w:rsid w:val="00D41DA4"/>
    <w:rsid w:val="00D63F55"/>
    <w:rsid w:val="00D75940"/>
    <w:rsid w:val="00D92B6B"/>
    <w:rsid w:val="00DA1881"/>
    <w:rsid w:val="00DA19EF"/>
    <w:rsid w:val="00DA3B2C"/>
    <w:rsid w:val="00DB2326"/>
    <w:rsid w:val="00DB466B"/>
    <w:rsid w:val="00DC4591"/>
    <w:rsid w:val="00DD0D09"/>
    <w:rsid w:val="00DD4C28"/>
    <w:rsid w:val="00DD7B27"/>
    <w:rsid w:val="00E011EC"/>
    <w:rsid w:val="00E2504C"/>
    <w:rsid w:val="00E425CE"/>
    <w:rsid w:val="00E51D57"/>
    <w:rsid w:val="00E567EF"/>
    <w:rsid w:val="00E65266"/>
    <w:rsid w:val="00E75290"/>
    <w:rsid w:val="00E81861"/>
    <w:rsid w:val="00EB0A88"/>
    <w:rsid w:val="00EB7FF4"/>
    <w:rsid w:val="00EC4798"/>
    <w:rsid w:val="00EE3C07"/>
    <w:rsid w:val="00F04026"/>
    <w:rsid w:val="00F22AA3"/>
    <w:rsid w:val="00F22D5F"/>
    <w:rsid w:val="00F547DE"/>
    <w:rsid w:val="00F85BE9"/>
    <w:rsid w:val="00FA3A70"/>
    <w:rsid w:val="00FC24FC"/>
    <w:rsid w:val="00FC5133"/>
    <w:rsid w:val="00FD5631"/>
    <w:rsid w:val="00FD6A46"/>
    <w:rsid w:val="00FE4BB9"/>
    <w:rsid w:val="00FF1CF4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uiPriority w:val="1"/>
    <w:qFormat/>
    <w:rsid w:val="007F43A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A8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0A88"/>
    <w:pPr>
      <w:widowControl w:val="0"/>
      <w:ind w:left="15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B0A8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1">
    <w:name w:val="Naslov 11"/>
    <w:basedOn w:val="Normal"/>
    <w:uiPriority w:val="1"/>
    <w:qFormat/>
    <w:rsid w:val="00EB0A88"/>
    <w:pPr>
      <w:widowControl w:val="0"/>
      <w:spacing w:before="12"/>
      <w:ind w:left="140"/>
      <w:outlineLvl w:val="1"/>
    </w:pPr>
    <w:rPr>
      <w:rFonts w:ascii="Calibri" w:eastAsia="Calibri" w:hAnsi="Calibri"/>
      <w:sz w:val="24"/>
      <w:szCs w:val="24"/>
      <w:lang w:val="en-US"/>
    </w:rPr>
  </w:style>
  <w:style w:type="paragraph" w:customStyle="1" w:styleId="Naslov41">
    <w:name w:val="Naslov 41"/>
    <w:basedOn w:val="Normal"/>
    <w:uiPriority w:val="1"/>
    <w:qFormat/>
    <w:rsid w:val="00EB0A88"/>
    <w:pPr>
      <w:widowControl w:val="0"/>
      <w:ind w:left="155"/>
      <w:outlineLvl w:val="4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B0A88"/>
    <w:pPr>
      <w:widowControl w:val="0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A88"/>
  </w:style>
  <w:style w:type="paragraph" w:styleId="Podnoje">
    <w:name w:val="footer"/>
    <w:basedOn w:val="Normal"/>
    <w:link w:val="Podno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A88"/>
  </w:style>
  <w:style w:type="table" w:styleId="Reetkatablice">
    <w:name w:val="Table Grid"/>
    <w:basedOn w:val="Obinatablica"/>
    <w:uiPriority w:val="59"/>
    <w:rsid w:val="00A3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5B1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1B7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F4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2AA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2AA3"/>
  </w:style>
  <w:style w:type="paragraph" w:styleId="Bezproreda">
    <w:name w:val="No Spacing"/>
    <w:uiPriority w:val="1"/>
    <w:qFormat/>
    <w:rsid w:val="006C21A2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C21A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C21A2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6C21A2"/>
    <w:rPr>
      <w:rFonts w:ascii="Arial" w:hAnsi="Arial" w:cs="Arial"/>
      <w:sz w:val="20"/>
      <w:szCs w:val="20"/>
    </w:rPr>
  </w:style>
  <w:style w:type="paragraph" w:customStyle="1" w:styleId="Default">
    <w:name w:val="Default"/>
    <w:rsid w:val="006C21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qFormat/>
    <w:rsid w:val="006C21A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1"/>
    <w:qFormat/>
    <w:rsid w:val="006C21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3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F64-4092-4E33-A8F8-CD40BBF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</cp:revision>
  <cp:lastPrinted>2016-06-20T09:00:00Z</cp:lastPrinted>
  <dcterms:created xsi:type="dcterms:W3CDTF">2016-01-20T12:31:00Z</dcterms:created>
  <dcterms:modified xsi:type="dcterms:W3CDTF">2016-09-14T12:14:00Z</dcterms:modified>
</cp:coreProperties>
</file>